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16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简单</w:t>
            </w:r>
            <w:r>
              <w:rPr>
                <w:rFonts w:asciiTheme="minorEastAsia" w:hAnsiTheme="minorEastAsia"/>
                <w:szCs w:val="21"/>
              </w:rPr>
              <w:t>的数据汇总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4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2.完成书后P101表格，再借助表格复述这个故事。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 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spacing w:line="0" w:lineRule="atLeas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1.制作“DIY计划表”，并尝试自己制作精美的书签。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1.思考准备做怎样的书签，并尝试自己制作书签。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简单</w:t>
            </w:r>
            <w:r>
              <w:t>的数据排序和分组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eastAsia="宋体"/>
              </w:rPr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</w:t>
            </w:r>
            <w:r>
              <w:rPr>
                <w:rFonts w:hint="eastAsia"/>
              </w:rPr>
              <w:t>8Story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>
              <w:t>十二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U</w:t>
            </w:r>
            <w:r>
              <w:rPr>
                <w:rFonts w:hint="eastAsia"/>
              </w:rPr>
              <w:t xml:space="preserve">8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1.读背U8大课文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  <w:p>
            <w:pPr>
              <w:pStyle w:val="7"/>
              <w:spacing w:line="400" w:lineRule="atLeast"/>
              <w:rPr>
                <w:rFonts w:ascii="Calibri" w:hAnsi="Calibri" w:eastAsia="宋体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1.读背U8大课文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pStyle w:val="7"/>
              <w:spacing w:line="400" w:lineRule="atLeas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260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2.能借助示意图，按照事情发展顺序复述故事。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2.能借助示意图，复述故事。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</w:pPr>
            <w:r>
              <w:rPr>
                <w:rFonts w:hint="eastAsia"/>
              </w:rPr>
              <w:t>3.续编故事：枣核大摇大摆回去了，可故事还没有结束，后来还会发生什么事呢？有兴趣的同学可以续编故事。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 </w:t>
            </w: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6"/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CB62F4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254</Characters>
  <Lines>18</Lines>
  <Paragraphs>5</Paragraphs>
  <TotalTime>0</TotalTime>
  <ScaleCrop>false</ScaleCrop>
  <LinksUpToDate>false</LinksUpToDate>
  <CharactersWithSpaces>320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2023-05-15T03:16:38Z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F7B21CD6A2B14668BB466C1FB37644F5</vt:lpwstr>
  </property>
</Properties>
</file>