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1.正确、流利有感情地朗读《识字加油站》内容。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2.观察《我的发现》，说说虫字旁的字大都和什么有关，再说出几个带有虫字旁的字。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1.放声朗读课文《识字加油站》内容。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1.熟练地背诵诗歌《画鸡》。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1.熟练地朗读诗歌《画鸡》。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rPr>
          <w:rFonts w:hint="eastAsia" w:eastAsiaTheme="minorEastAsia"/>
          <w:lang w:val="en-US" w:eastAsia="zh-CN"/>
        </w:rPr>
      </w:pPr>
    </w:p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把《小熊住山洞》的故事，绘声绘色地讲给家人听。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尝试把《小熊住山洞》这个故事讲给家人听。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1.有感情地朗读《棉花姑娘》中的对话，会说燕子、啄木鸟、青蛙和七星瓢虫各自捉什么害虫。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2.有感情地朗读课文《咕咚》，说说课文蕴含的道理。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1.正确朗读《棉花姑娘》中的对话，尝试说说燕子、啄木鸟、青蛙和七星瓢虫各自捉什么害虫。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2.正确朗读课文《咕咚》，尝试说说课文蕴含的道理。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人（2）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1.读熟课文《小壁虎借尾巴》，说一说小鱼、老牛、燕子的尾巴的用处。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2.复习本课生字组成的词语，再补充两个扩词。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1.正确读课文《小壁虎借尾巴》，尝试说一说小鱼、老牛、燕子的尾巴的用处。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</w:t>
            </w:r>
            <w:r>
              <w:t>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你见</w:t>
            </w:r>
            <w:r>
              <w:t>过民间玩具的艺人吗</w:t>
            </w:r>
            <w:r>
              <w:rPr>
                <w:rFonts w:hint="eastAsia"/>
              </w:rPr>
              <w:t>?你</w:t>
            </w:r>
            <w:r>
              <w:t>买过传统民间玩具吗？民间</w:t>
            </w:r>
            <w:r>
              <w:rPr>
                <w:rFonts w:hint="eastAsia"/>
              </w:rPr>
              <w:t>玩具</w:t>
            </w:r>
            <w:r>
              <w:t>和真实物体在形状、色彩以及神态</w:t>
            </w:r>
            <w:r>
              <w:rPr>
                <w:rFonts w:hint="eastAsia"/>
              </w:rPr>
              <w:t>方面</w:t>
            </w:r>
            <w:r>
              <w:t>有哪些相同和不同？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音乐游戏《亮火子虫》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1.复习《春夏秋冬》，看书上图画快速识字。</w:t>
            </w:r>
          </w:p>
          <w:p>
            <w:pPr>
              <w:jc w:val="left"/>
            </w:pPr>
            <w:r>
              <w:rPr>
                <w:rFonts w:hint="eastAsia"/>
              </w:rPr>
              <w:t>2.复习《姓氏歌》，读韵语积累识字。</w:t>
            </w:r>
          </w:p>
          <w:p>
            <w:pPr>
              <w:jc w:val="left"/>
            </w:pPr>
            <w:r>
              <w:rPr>
                <w:rFonts w:hint="eastAsia"/>
              </w:rPr>
              <w:t>3.了解传统姓氏文化。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1.背诵《姓氏歌》。</w:t>
            </w:r>
          </w:p>
          <w:p>
            <w:pPr>
              <w:jc w:val="left"/>
            </w:pPr>
            <w:r>
              <w:rPr>
                <w:rFonts w:hint="eastAsia"/>
              </w:rPr>
              <w:t>2.会写识字1和识字2生字组成的词语。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书法课：学写单人旁的字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1.熟练的说说写好“单人旁”的方法。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2.能正确美观地书写“伙、伴”。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1.尝试说说写好“单人旁”的方法。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（5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1.复习《小青蛙》，说说字族识字的方法。</w:t>
            </w:r>
          </w:p>
          <w:p>
            <w:pPr>
              <w:jc w:val="left"/>
            </w:pPr>
            <w:r>
              <w:rPr>
                <w:rFonts w:hint="eastAsia"/>
              </w:rPr>
              <w:t>2.复习《猜字谜》，说说形声字识字效果。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1.背诵《小青蛙》。</w:t>
            </w:r>
          </w:p>
          <w:p>
            <w:pPr>
              <w:jc w:val="left"/>
            </w:pPr>
            <w:r>
              <w:rPr>
                <w:rFonts w:hint="eastAsia"/>
              </w:rPr>
              <w:t>2.熟读识字3和识字4生字组成的词语。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你</w:t>
            </w:r>
            <w:r>
              <w:t>喜欢书上的哪些玩具？它们</w:t>
            </w:r>
            <w:r>
              <w:rPr>
                <w:rFonts w:hint="eastAsia"/>
              </w:rPr>
              <w:t>美在</w:t>
            </w:r>
            <w:r>
              <w:t>哪里？又有</w:t>
            </w:r>
            <w:r>
              <w:rPr>
                <w:rFonts w:hint="eastAsia"/>
              </w:rPr>
              <w:t>什么</w:t>
            </w:r>
            <w:r>
              <w:t>特点？</w:t>
            </w:r>
            <w:r>
              <w:rPr>
                <w:rFonts w:hint="eastAsia"/>
              </w:rPr>
              <w:t>用</w:t>
            </w:r>
            <w:r>
              <w:t>老师教的</w:t>
            </w:r>
            <w:r>
              <w:rPr>
                <w:rFonts w:hint="eastAsia"/>
              </w:rPr>
              <w:t>方法</w:t>
            </w:r>
            <w:r>
              <w:t>做小玩具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你喜欢书上的哪些玩具？它们美在哪里？又有什么特点？用老师教的方法做小玩具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60F9A"/>
    <w:rsid w:val="000A79DC"/>
    <w:rsid w:val="000C5598"/>
    <w:rsid w:val="000E5B9C"/>
    <w:rsid w:val="000E6AFD"/>
    <w:rsid w:val="00101E5A"/>
    <w:rsid w:val="0010425A"/>
    <w:rsid w:val="00106EB4"/>
    <w:rsid w:val="001135E6"/>
    <w:rsid w:val="001E5311"/>
    <w:rsid w:val="001F7D2D"/>
    <w:rsid w:val="00261019"/>
    <w:rsid w:val="002857DB"/>
    <w:rsid w:val="002C79D1"/>
    <w:rsid w:val="00314433"/>
    <w:rsid w:val="00320C18"/>
    <w:rsid w:val="00351DFB"/>
    <w:rsid w:val="00417352"/>
    <w:rsid w:val="005243E8"/>
    <w:rsid w:val="00571073"/>
    <w:rsid w:val="005E4F79"/>
    <w:rsid w:val="0061721A"/>
    <w:rsid w:val="00687240"/>
    <w:rsid w:val="006B6F0C"/>
    <w:rsid w:val="006D5296"/>
    <w:rsid w:val="006E13B3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D752A"/>
    <w:rsid w:val="009103E3"/>
    <w:rsid w:val="00915A78"/>
    <w:rsid w:val="00936897"/>
    <w:rsid w:val="00971C2C"/>
    <w:rsid w:val="0097367A"/>
    <w:rsid w:val="00987A71"/>
    <w:rsid w:val="009904A3"/>
    <w:rsid w:val="009B1CC3"/>
    <w:rsid w:val="009D78DF"/>
    <w:rsid w:val="00A77427"/>
    <w:rsid w:val="00A948A3"/>
    <w:rsid w:val="00AB74EC"/>
    <w:rsid w:val="00AF182B"/>
    <w:rsid w:val="00B40F59"/>
    <w:rsid w:val="00BA6A9C"/>
    <w:rsid w:val="00BF3DFE"/>
    <w:rsid w:val="00C16F68"/>
    <w:rsid w:val="00C915E0"/>
    <w:rsid w:val="00C94CC7"/>
    <w:rsid w:val="00CD598F"/>
    <w:rsid w:val="00CF1BD1"/>
    <w:rsid w:val="00E0746A"/>
    <w:rsid w:val="00E26CBD"/>
    <w:rsid w:val="00E418ED"/>
    <w:rsid w:val="00EC5D5E"/>
    <w:rsid w:val="00FA2149"/>
    <w:rsid w:val="00FB1440"/>
    <w:rsid w:val="00FD7239"/>
    <w:rsid w:val="148473A6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2288</Words>
  <Characters>2337</Characters>
  <Lines>21</Lines>
  <Paragraphs>6</Paragraphs>
  <TotalTime>19</TotalTime>
  <ScaleCrop>false</ScaleCrop>
  <LinksUpToDate>false</LinksUpToDate>
  <CharactersWithSpaces>2677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2023-02-17T00:49:00Z</dcterms:created>
  <dc:creator>招财猫生意贷小邹</dc:creator>
  <cp:lastModifiedBy>招财猫生意贷小邹</cp:lastModifiedBy>
  <dcterms:modified xsi:type="dcterms:W3CDTF">2023-05-18T12:40:58Z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