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2"/>
        </w:rPr>
      </w:pPr>
      <w:r>
        <w:rPr>
          <w:b/>
          <w:sz w:val="32"/>
        </w:rPr>
        <w:t>无锡市新安实验小学备课组课后作业布置计划表</w:t>
      </w:r>
    </w:p>
    <w:p>
      <w:pPr>
        <w:jc w:val="left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 </w:t>
      </w:r>
      <w:r>
        <w:rPr>
          <w:rFonts w:hint="eastAsia"/>
          <w:b/>
          <w:sz w:val="28"/>
          <w:u w:val="single"/>
          <w:lang w:eastAsia="zh-CN"/>
        </w:rPr>
        <w:t>美术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</w:rPr>
        <w:t xml:space="preserve">         年级 ：</w:t>
      </w:r>
      <w:r>
        <w:rPr>
          <w:rFonts w:hint="eastAsia"/>
          <w:b/>
          <w:sz w:val="28"/>
          <w:u w:val="single"/>
        </w:rPr>
        <w:t xml:space="preserve">       </w:t>
      </w:r>
      <w:r>
        <w:rPr>
          <w:rFonts w:hint="eastAsia"/>
          <w:b/>
          <w:sz w:val="28"/>
          <w:u w:val="single"/>
          <w:lang w:eastAsia="zh-CN"/>
        </w:rPr>
        <w:t>三年级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周次：第 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  <w:lang w:eastAsia="zh-CN"/>
        </w:rPr>
        <w:t xml:space="preserve">  1</w:t>
      </w:r>
      <w:r>
        <w:rPr>
          <w:rFonts w:hint="eastAsia"/>
          <w:b/>
          <w:sz w:val="28"/>
          <w:u w:val="single"/>
          <w:lang w:val="en-US" w:eastAsia="zh-CN"/>
        </w:rPr>
        <w:t>6</w:t>
      </w:r>
      <w:r>
        <w:rPr>
          <w:rFonts w:hint="eastAsia"/>
          <w:b/>
          <w:sz w:val="28"/>
          <w:u w:val="single"/>
          <w:lang w:eastAsia="zh-CN"/>
        </w:rPr>
        <w:t xml:space="preserve">  </w:t>
      </w:r>
      <w:r>
        <w:rPr>
          <w:rFonts w:hint="default"/>
          <w:b/>
          <w:sz w:val="28"/>
          <w:u w:val="single"/>
          <w:lang w:val="en-US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4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959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959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90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05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417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592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restart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《剪纸（二）》</w:t>
            </w: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准备美术手工材料。</w:t>
            </w:r>
          </w:p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寻找、观察不同流派风格的动物剪纸作品。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准备美术手工材料。</w:t>
            </w:r>
          </w:p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寻找、观察不同流派风格的动物剪纸作品。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预习</w:t>
            </w:r>
          </w:p>
        </w:tc>
        <w:tc>
          <w:tcPr>
            <w:tcW w:w="1417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5分钟</w:t>
            </w:r>
          </w:p>
        </w:tc>
        <w:tc>
          <w:tcPr>
            <w:tcW w:w="1592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59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90" w:type="dxa"/>
            <w:textDirection w:val="lrTb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《剪纸（二）》</w:t>
            </w: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准备美术手工材料。</w:t>
            </w:r>
          </w:p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巩固课堂知识。</w:t>
            </w:r>
          </w:p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思考：如何让你剪纸上的动物更鲜活生动？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准备美术手工材料。</w:t>
            </w:r>
          </w:p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巩固课堂知识。</w:t>
            </w:r>
          </w:p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思考：如何让你剪纸上的动物更鲜活生动？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复习</w:t>
            </w:r>
          </w:p>
        </w:tc>
        <w:tc>
          <w:tcPr>
            <w:tcW w:w="1417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  <w:r>
              <w:rPr>
                <w:rFonts w:hint="eastAsia"/>
                <w:lang w:eastAsia="zh-CN"/>
              </w:rPr>
              <w:t>分钟</w:t>
            </w:r>
          </w:p>
        </w:tc>
        <w:tc>
          <w:tcPr>
            <w:tcW w:w="1592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417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592" w:type="dxa"/>
          </w:tcPr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  <w:rPr>
                <w:rFonts w:hint="eastAsia"/>
              </w:rPr>
            </w:pPr>
            <w:bookmarkStart w:id="0" w:name="_GoBack"/>
            <w:bookmarkEnd w:id="0"/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417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592" w:type="dxa"/>
          </w:tcPr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417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592" w:type="dxa"/>
          </w:tcPr>
          <w:p>
            <w:pPr>
              <w:jc w:val="left"/>
              <w:rPr>
                <w:rFonts w:hint="eastAsia"/>
              </w:rPr>
            </w:pPr>
          </w:p>
        </w:tc>
      </w:tr>
    </w:tbl>
    <w:p>
      <w:pPr>
        <w:rPr>
          <w:rFonts w:hint="eastAsia"/>
        </w:rPr>
      </w:pPr>
    </w:p>
    <w:p>
      <w:pPr>
        <w:jc w:val="left"/>
        <w:rPr>
          <w:rFonts w:hint="eastAsia"/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学科组长签名：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245CA9"/>
    <w:rsid w:val="22FA241F"/>
    <w:rsid w:val="60245CA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2021-11-29T01:48:00Z</dcterms:created>
  <dc:creator>Administrator</dc:creator>
  <cp:lastModifiedBy>Administrator</cp:lastModifiedBy>
  <dcterms:modified xsi:type="dcterms:W3CDTF">2021-11-29T01:50:10Z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