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ascii="宋体" w:hAnsi="宋体" w:eastAsia="宋体" w:cs="宋体"/>
          <w:b/>
          <w:sz w:val="28"/>
          <w:u w:val="single"/>
        </w:rPr>
        <w:t xml:space="preserve"> </w:t>
      </w:r>
      <w:r>
        <w:rPr>
          <w:rFonts w:hint="eastAsia" w:ascii="宋体" w:hAnsi="宋体" w:eastAsia="宋体" w:cs="宋体"/>
          <w:b/>
          <w:sz w:val="28"/>
          <w:u w:val="single"/>
          <w:lang w:val="en-US" w:eastAsia="zh-CN"/>
        </w:rPr>
        <w:t xml:space="preserve"> 六（</w:t>
      </w:r>
      <w:r>
        <w:rPr>
          <w:rFonts w:hint="default" w:ascii="宋体" w:hAnsi="宋体" w:eastAsia="宋体" w:cs="宋体"/>
          <w:b/>
          <w:sz w:val="28"/>
          <w:u w:val="single"/>
          <w:lang w:eastAsia="zh-CN"/>
        </w:rPr>
        <w:t>6</w:t>
      </w:r>
      <w:r>
        <w:rPr>
          <w:rFonts w:hint="eastAsia" w:ascii="宋体" w:hAnsi="宋体" w:eastAsia="宋体" w:cs="宋体"/>
          <w:b/>
          <w:sz w:val="28"/>
          <w:u w:val="single"/>
          <w:lang w:val="en-US" w:eastAsia="zh-CN"/>
        </w:rPr>
        <w:t>）</w:t>
      </w:r>
      <w:r>
        <w:rPr>
          <w:rFonts w:hint="eastAsia"/>
          <w:b/>
          <w:sz w:val="28"/>
          <w:u w:val="single"/>
        </w:rPr>
        <w:t xml:space="preserve"> </w:t>
      </w:r>
      <w:r>
        <w:rPr>
          <w:rFonts w:hint="eastAsia"/>
          <w:b/>
          <w:sz w:val="28"/>
        </w:rPr>
        <w:t xml:space="preserve">               周次：第 </w:t>
      </w:r>
      <w:r>
        <w:rPr>
          <w:rFonts w:hint="eastAsia"/>
          <w:b/>
          <w:sz w:val="28"/>
          <w:u w:val="single"/>
        </w:rPr>
        <w:t xml:space="preserve"> </w:t>
      </w:r>
      <w:r>
        <w:rPr>
          <w:rFonts w:hint="eastAsia"/>
          <w:b/>
          <w:sz w:val="28"/>
          <w:u w:val="single"/>
          <w:lang w:val="en-US" w:eastAsia="zh-CN"/>
        </w:rPr>
        <w:t>9</w:t>
      </w:r>
      <w:r>
        <w:rPr>
          <w:rFonts w:hint="default" w:ascii="宋体" w:hAnsi="宋体" w:eastAsia="宋体" w:cs="宋体"/>
          <w:b/>
          <w:sz w:val="28"/>
          <w:u w:val="single"/>
        </w:rPr>
        <w:t xml:space="preserve"> </w:t>
      </w:r>
      <w:r>
        <w:rPr>
          <w:rFonts w:hint="eastAsia"/>
          <w:b/>
          <w:sz w:val="28"/>
        </w:rPr>
        <w:t xml:space="preserve"> 周</w:t>
      </w:r>
    </w:p>
    <w:p>
      <w:pPr>
        <w:jc w:val="left"/>
      </w:pPr>
    </w:p>
    <w:tbl>
      <w:tblPr>
        <w:tblStyle w:val="4"/>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rFonts w:hint="eastAsia"/>
                <w:b/>
                <w:sz w:val="24"/>
              </w:rPr>
            </w:pPr>
            <w:r>
              <w:rPr>
                <w:rFonts w:hint="eastAsia"/>
                <w:b/>
                <w:sz w:val="24"/>
              </w:rPr>
              <w:t>日期</w:t>
            </w:r>
          </w:p>
        </w:tc>
        <w:tc>
          <w:tcPr>
            <w:tcW w:w="740" w:type="dxa"/>
            <w:vMerge w:val="restart"/>
            <w:vAlign w:val="center"/>
          </w:tcPr>
          <w:p>
            <w:pPr>
              <w:jc w:val="center"/>
              <w:rPr>
                <w:rFonts w:hint="eastAsia"/>
                <w:b/>
                <w:sz w:val="24"/>
              </w:rPr>
            </w:pPr>
            <w:r>
              <w:rPr>
                <w:rFonts w:hint="eastAsia"/>
                <w:b/>
                <w:sz w:val="24"/>
              </w:rPr>
              <w:t>序号</w:t>
            </w:r>
          </w:p>
        </w:tc>
        <w:tc>
          <w:tcPr>
            <w:tcW w:w="1038" w:type="dxa"/>
            <w:vMerge w:val="restart"/>
            <w:vAlign w:val="center"/>
          </w:tcPr>
          <w:p>
            <w:pPr>
              <w:jc w:val="center"/>
              <w:rPr>
                <w:rFonts w:hint="eastAsia"/>
                <w:b/>
                <w:sz w:val="24"/>
              </w:rPr>
            </w:pPr>
            <w:r>
              <w:rPr>
                <w:rFonts w:hint="eastAsia"/>
                <w:b/>
                <w:sz w:val="24"/>
              </w:rPr>
              <w:t>学科</w:t>
            </w:r>
          </w:p>
          <w:p>
            <w:pPr>
              <w:jc w:val="center"/>
              <w:rPr>
                <w:rFonts w:hint="eastAsia"/>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ascii="宋体" w:hAnsi="宋体" w:eastAsia="宋体" w:cs="宋体"/>
                <w:sz w:val="22"/>
                <w:szCs w:val="22"/>
              </w:rPr>
              <w:t>1</w:t>
            </w:r>
          </w:p>
        </w:tc>
        <w:tc>
          <w:tcPr>
            <w:tcW w:w="1038" w:type="dxa"/>
            <w:vAlign w:val="center"/>
          </w:tcPr>
          <w:p>
            <w:pPr>
              <w:jc w:val="center"/>
              <w:rPr>
                <w:rFonts w:hint="eastAsia" w:eastAsiaTheme="minorEastAsia"/>
                <w:sz w:val="22"/>
                <w:lang w:val="en-US" w:eastAsia="zh-Hans"/>
              </w:rPr>
            </w:pPr>
            <w:r>
              <w:rPr>
                <w:rFonts w:hint="eastAsia"/>
                <w:sz w:val="22"/>
                <w:lang w:val="en-US" w:eastAsia="zh-Hans"/>
              </w:rPr>
              <w:t>语文</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 xml:space="preserve">14《穷人》（第2课时）  </w:t>
            </w:r>
          </w:p>
        </w:tc>
        <w:tc>
          <w:tcPr>
            <w:tcW w:w="3260" w:type="dxa"/>
            <w:vAlign w:val="center"/>
          </w:tcPr>
          <w:p>
            <w:pPr>
              <w:pStyle w:val="6"/>
              <w:numPr>
                <w:ilvl w:val="0"/>
                <w:numId w:val="1"/>
              </w:numPr>
              <w:ind w:firstLineChars="0"/>
              <w:jc w:val="both"/>
              <w:rPr>
                <w:rFonts w:hint="eastAsia" w:ascii="仿宋" w:hAnsi="仿宋" w:eastAsia="仿宋" w:cs="仿宋"/>
                <w:sz w:val="21"/>
                <w:szCs w:val="21"/>
              </w:rPr>
            </w:pPr>
            <w:r>
              <w:rPr>
                <w:rFonts w:hint="eastAsia" w:ascii="仿宋" w:hAnsi="仿宋" w:eastAsia="仿宋" w:cs="仿宋"/>
                <w:sz w:val="21"/>
                <w:szCs w:val="21"/>
              </w:rPr>
              <w:t>默写词语</w:t>
            </w:r>
          </w:p>
          <w:p>
            <w:pPr>
              <w:pStyle w:val="6"/>
              <w:numPr>
                <w:ilvl w:val="0"/>
                <w:numId w:val="1"/>
              </w:numPr>
              <w:ind w:firstLineChars="0"/>
              <w:jc w:val="both"/>
              <w:rPr>
                <w:rFonts w:hint="eastAsia" w:ascii="仿宋" w:hAnsi="仿宋" w:eastAsia="仿宋" w:cs="仿宋"/>
                <w:sz w:val="21"/>
                <w:szCs w:val="21"/>
              </w:rPr>
            </w:pPr>
            <w:r>
              <w:rPr>
                <w:rFonts w:hint="eastAsia" w:ascii="仿宋" w:hAnsi="仿宋" w:eastAsia="仿宋" w:cs="仿宋"/>
                <w:sz w:val="21"/>
                <w:szCs w:val="21"/>
              </w:rPr>
              <w:t>根据课文第20段，想一想沉默中的桑娜的心理活动，写一写。</w:t>
            </w:r>
          </w:p>
          <w:p>
            <w:pPr>
              <w:pStyle w:val="6"/>
              <w:numPr>
                <w:ilvl w:val="0"/>
                <w:numId w:val="1"/>
              </w:numPr>
              <w:ind w:left="360" w:leftChars="0" w:hanging="360" w:firstLineChars="0"/>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完成《练习与测试》（四、五）</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1．默写词语</w:t>
            </w:r>
          </w:p>
          <w:p>
            <w:pPr>
              <w:jc w:val="both"/>
              <w:rPr>
                <w:rFonts w:hint="eastAsia" w:ascii="仿宋" w:hAnsi="仿宋" w:eastAsia="仿宋" w:cs="仿宋"/>
                <w:sz w:val="21"/>
                <w:szCs w:val="21"/>
              </w:rPr>
            </w:pPr>
            <w:r>
              <w:rPr>
                <w:rFonts w:hint="eastAsia" w:ascii="仿宋" w:hAnsi="仿宋" w:eastAsia="仿宋" w:cs="仿宋"/>
                <w:sz w:val="21"/>
                <w:szCs w:val="21"/>
              </w:rPr>
              <w:t>2．根据课文第20段，想一想沉默中的桑娜的心理活动。</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3．完成《练习与测试》（四）</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书面</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口头</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30分钟</w:t>
            </w:r>
          </w:p>
        </w:tc>
        <w:tc>
          <w:tcPr>
            <w:tcW w:w="992" w:type="dxa"/>
            <w:vMerge w:val="restart"/>
            <w:vAlign w:val="center"/>
          </w:tcPr>
          <w:p>
            <w:pPr>
              <w:jc w:val="center"/>
            </w:pPr>
            <w:r>
              <w:rPr>
                <w:rFonts w:hint="default"/>
                <w:lang w:eastAsia="zh-Hans"/>
              </w:rPr>
              <w:t>45</w:t>
            </w:r>
            <w:r>
              <w:rPr>
                <w:rFonts w:hint="eastAsia"/>
                <w:lang w:val="en-US" w:eastAsia="zh-Hans"/>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ascii="宋体" w:hAnsi="宋体" w:eastAsia="宋体" w:cs="宋体"/>
                <w:sz w:val="22"/>
                <w:szCs w:val="22"/>
              </w:rPr>
              <w:t>2</w:t>
            </w:r>
          </w:p>
        </w:tc>
        <w:tc>
          <w:tcPr>
            <w:tcW w:w="1038" w:type="dxa"/>
            <w:vAlign w:val="center"/>
          </w:tcPr>
          <w:p>
            <w:pPr>
              <w:jc w:val="center"/>
              <w:rPr>
                <w:rFonts w:hint="eastAsia" w:eastAsiaTheme="minorEastAsia"/>
                <w:sz w:val="22"/>
                <w:lang w:val="en-US" w:eastAsia="zh-Hans"/>
              </w:rPr>
            </w:pPr>
            <w:r>
              <w:rPr>
                <w:rFonts w:hint="eastAsia"/>
                <w:sz w:val="22"/>
                <w:lang w:val="en-US" w:eastAsia="zh-Hans"/>
              </w:rPr>
              <w:t>数学</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按比例分配的实际问题</w:t>
            </w:r>
          </w:p>
        </w:tc>
        <w:tc>
          <w:tcPr>
            <w:tcW w:w="3260"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1.完成《练习与测试》第54—55页</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1.完成《练习与测试》第54—55页第1—5题</w:t>
            </w:r>
          </w:p>
        </w:tc>
        <w:tc>
          <w:tcPr>
            <w:tcW w:w="1701"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巩固&amp;拓展</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15</w:t>
            </w:r>
            <w:r>
              <w:rPr>
                <w:rFonts w:hint="eastAsia" w:ascii="仿宋" w:hAnsi="仿宋" w:eastAsia="仿宋" w:cs="仿宋"/>
                <w:sz w:val="21"/>
                <w:szCs w:val="21"/>
                <w:lang w:val="en-US" w:eastAsia="zh-CN"/>
              </w:rPr>
              <w:t>分</w:t>
            </w:r>
            <w:r>
              <w:rPr>
                <w:rFonts w:hint="eastAsia" w:ascii="仿宋" w:hAnsi="仿宋" w:eastAsia="仿宋" w:cs="仿宋"/>
                <w:sz w:val="21"/>
                <w:szCs w:val="21"/>
              </w:rPr>
              <w:t>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ascii="宋体" w:hAnsi="宋体" w:eastAsia="宋体" w:cs="宋体"/>
                <w:sz w:val="22"/>
                <w:szCs w:val="22"/>
              </w:rPr>
              <w:t>3</w:t>
            </w:r>
          </w:p>
        </w:tc>
        <w:tc>
          <w:tcPr>
            <w:tcW w:w="1038" w:type="dxa"/>
            <w:vAlign w:val="center"/>
          </w:tcPr>
          <w:p>
            <w:pPr>
              <w:jc w:val="center"/>
              <w:rPr>
                <w:rFonts w:hint="eastAsia" w:eastAsiaTheme="minorEastAsia"/>
                <w:sz w:val="22"/>
                <w:lang w:val="en-US" w:eastAsia="zh-Hans"/>
              </w:rPr>
            </w:pPr>
            <w:r>
              <w:rPr>
                <w:rFonts w:hint="eastAsia"/>
                <w:sz w:val="22"/>
                <w:lang w:val="en-US" w:eastAsia="zh-Hans"/>
              </w:rPr>
              <w:t>体育</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技巧：前滚翻成直腿坐</w:t>
            </w:r>
          </w:p>
        </w:tc>
        <w:tc>
          <w:tcPr>
            <w:tcW w:w="3260"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技巧：前滚翻成直腿坐</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5分钟耐力跑</w:t>
            </w:r>
          </w:p>
        </w:tc>
        <w:tc>
          <w:tcPr>
            <w:tcW w:w="1701"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课后作业</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5</w:t>
            </w:r>
            <w:r>
              <w:rPr>
                <w:rFonts w:hint="eastAsia" w:ascii="仿宋" w:hAnsi="仿宋" w:eastAsia="仿宋" w:cs="仿宋"/>
                <w:sz w:val="21"/>
                <w:szCs w:val="21"/>
                <w:lang w:val="en-US" w:eastAsia="zh-CN"/>
              </w:rPr>
              <w:t>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ascii="宋体" w:hAnsi="宋体" w:eastAsia="宋体" w:cs="宋体"/>
                <w:sz w:val="22"/>
                <w:szCs w:val="22"/>
              </w:rPr>
              <w:t>4</w:t>
            </w:r>
          </w:p>
        </w:tc>
        <w:tc>
          <w:tcPr>
            <w:tcW w:w="1038" w:type="dxa"/>
            <w:vAlign w:val="center"/>
          </w:tcPr>
          <w:p>
            <w:pPr>
              <w:jc w:val="center"/>
              <w:rPr>
                <w:rFonts w:hint="eastAsia" w:eastAsiaTheme="minorEastAsia"/>
                <w:sz w:val="22"/>
                <w:lang w:val="en-US" w:eastAsia="zh-Hans"/>
              </w:rPr>
            </w:pPr>
            <w:r>
              <w:rPr>
                <w:rFonts w:hint="eastAsia"/>
                <w:sz w:val="22"/>
                <w:lang w:val="en-US" w:eastAsia="zh-Hans"/>
              </w:rPr>
              <w:t>英语</w:t>
            </w:r>
          </w:p>
        </w:tc>
        <w:tc>
          <w:tcPr>
            <w:tcW w:w="1843" w:type="dxa"/>
            <w:vAlign w:val="center"/>
          </w:tcPr>
          <w:p>
            <w:pPr>
              <w:ind w:firstLine="210" w:firstLineChars="100"/>
              <w:jc w:val="both"/>
              <w:rPr>
                <w:rFonts w:hint="eastAsia" w:ascii="仿宋" w:hAnsi="仿宋" w:eastAsia="仿宋" w:cs="仿宋"/>
                <w:sz w:val="21"/>
                <w:szCs w:val="21"/>
              </w:rPr>
            </w:pPr>
            <w:r>
              <w:rPr>
                <w:rFonts w:hint="eastAsia" w:ascii="仿宋" w:hAnsi="仿宋" w:eastAsia="仿宋" w:cs="仿宋"/>
                <w:sz w:val="21"/>
                <w:szCs w:val="21"/>
              </w:rPr>
              <w:t>U5 Story time</w:t>
            </w:r>
          </w:p>
          <w:p>
            <w:pPr>
              <w:jc w:val="both"/>
              <w:rPr>
                <w:rFonts w:hint="eastAsia" w:ascii="仿宋" w:hAnsi="仿宋" w:eastAsia="仿宋" w:cs="仿宋"/>
                <w:sz w:val="21"/>
                <w:szCs w:val="21"/>
              </w:rPr>
            </w:pPr>
            <w:r>
              <w:rPr>
                <w:rFonts w:hint="eastAsia" w:ascii="仿宋" w:hAnsi="仿宋" w:eastAsia="仿宋" w:cs="仿宋"/>
                <w:sz w:val="21"/>
                <w:szCs w:val="21"/>
              </w:rPr>
              <w:t>&amp; Grammar time</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1.听读背U5  Story time</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2.完成《课课练》Period 1的CDEF</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1.听读背U5 Story time</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2.完成《课课练》Period 1的CDEF</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口头</w:t>
            </w:r>
          </w:p>
          <w:p>
            <w:pPr>
              <w:jc w:val="both"/>
              <w:rPr>
                <w:rFonts w:hint="eastAsia" w:ascii="仿宋" w:hAnsi="仿宋" w:eastAsia="仿宋" w:cs="仿宋"/>
                <w:sz w:val="21"/>
                <w:szCs w:val="21"/>
              </w:rPr>
            </w:pP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书面</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15分钟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ascii="宋体" w:hAnsi="宋体" w:eastAsia="宋体" w:cs="宋体"/>
                <w:sz w:val="22"/>
                <w:szCs w:val="22"/>
              </w:rPr>
              <w:t>5</w:t>
            </w:r>
          </w:p>
        </w:tc>
        <w:tc>
          <w:tcPr>
            <w:tcW w:w="1038" w:type="dxa"/>
            <w:vAlign w:val="center"/>
          </w:tcPr>
          <w:p>
            <w:pPr>
              <w:jc w:val="center"/>
              <w:rPr>
                <w:rFonts w:hint="eastAsia" w:eastAsiaTheme="minorEastAsia"/>
                <w:sz w:val="22"/>
                <w:lang w:val="en-US" w:eastAsia="zh-Hans"/>
              </w:rPr>
            </w:pPr>
            <w:r>
              <w:rPr>
                <w:rFonts w:hint="eastAsia"/>
                <w:sz w:val="22"/>
                <w:lang w:val="en-US" w:eastAsia="zh-Hans"/>
              </w:rPr>
              <w:t>音乐</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bCs/>
                <w:kern w:val="0"/>
                <w:sz w:val="21"/>
                <w:szCs w:val="21"/>
              </w:rPr>
              <w:t>用优美抒情的情绪演唱《五指山歌》</w:t>
            </w:r>
          </w:p>
        </w:tc>
        <w:tc>
          <w:tcPr>
            <w:tcW w:w="3260" w:type="dxa"/>
            <w:vAlign w:val="center"/>
          </w:tcPr>
          <w:p>
            <w:pPr>
              <w:jc w:val="both"/>
              <w:rPr>
                <w:rFonts w:hint="eastAsia" w:ascii="仿宋" w:hAnsi="仿宋" w:eastAsia="仿宋" w:cs="仿宋"/>
                <w:b/>
                <w:sz w:val="21"/>
                <w:szCs w:val="21"/>
                <w:lang w:val="en-US" w:eastAsia="zh-CN"/>
              </w:rPr>
            </w:pPr>
            <w:r>
              <w:rPr>
                <w:rFonts w:hint="eastAsia" w:ascii="仿宋" w:hAnsi="仿宋" w:eastAsia="仿宋" w:cs="仿宋"/>
                <w:sz w:val="21"/>
                <w:szCs w:val="21"/>
                <w:lang w:val="en-US" w:eastAsia="zh-CN"/>
              </w:rPr>
              <w:t>网上搜索舞剧</w:t>
            </w:r>
            <w:r>
              <w:rPr>
                <w:rFonts w:hint="eastAsia" w:ascii="仿宋" w:hAnsi="仿宋" w:eastAsia="仿宋" w:cs="仿宋"/>
                <w:sz w:val="21"/>
                <w:szCs w:val="21"/>
              </w:rPr>
              <w:t>《军民团结一家亲》</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发现哪些音乐元素?</w:t>
            </w:r>
          </w:p>
          <w:p>
            <w:pPr>
              <w:jc w:val="both"/>
              <w:rPr>
                <w:rFonts w:hint="eastAsia" w:ascii="仿宋" w:hAnsi="仿宋" w:eastAsia="仿宋" w:cs="仿宋"/>
                <w:kern w:val="2"/>
                <w:sz w:val="21"/>
                <w:szCs w:val="21"/>
                <w:lang w:val="en-US" w:eastAsia="zh-CN" w:bidi="ar-SA"/>
              </w:rPr>
            </w:pPr>
          </w:p>
        </w:tc>
        <w:tc>
          <w:tcPr>
            <w:tcW w:w="2835" w:type="dxa"/>
            <w:vAlign w:val="center"/>
          </w:tcPr>
          <w:p>
            <w:pPr>
              <w:jc w:val="both"/>
              <w:rPr>
                <w:rFonts w:hint="eastAsia" w:ascii="仿宋" w:hAnsi="仿宋" w:eastAsia="仿宋" w:cs="仿宋"/>
                <w:kern w:val="2"/>
                <w:sz w:val="21"/>
                <w:szCs w:val="21"/>
                <w:lang w:val="en-US" w:eastAsia="zh-Hans" w:bidi="ar-SA"/>
              </w:rPr>
            </w:pPr>
            <w:r>
              <w:rPr>
                <w:rFonts w:hint="eastAsia" w:ascii="仿宋" w:hAnsi="仿宋" w:eastAsia="仿宋" w:cs="仿宋"/>
                <w:sz w:val="21"/>
                <w:szCs w:val="21"/>
              </w:rPr>
              <w:t>有感情地演唱歌曲</w:t>
            </w:r>
          </w:p>
        </w:tc>
        <w:tc>
          <w:tcPr>
            <w:tcW w:w="1701" w:type="dxa"/>
            <w:vAlign w:val="center"/>
          </w:tcPr>
          <w:p>
            <w:pPr>
              <w:jc w:val="both"/>
              <w:rPr>
                <w:rFonts w:hint="eastAsia" w:ascii="仿宋" w:hAnsi="仿宋" w:eastAsia="仿宋" w:cs="仿宋"/>
                <w:kern w:val="2"/>
                <w:sz w:val="21"/>
                <w:szCs w:val="21"/>
                <w:lang w:val="en-US" w:eastAsia="zh-Hans" w:bidi="ar-SA"/>
              </w:rPr>
            </w:pPr>
            <w:r>
              <w:rPr>
                <w:rFonts w:hint="eastAsia" w:ascii="仿宋" w:hAnsi="仿宋" w:eastAsia="仿宋" w:cs="仿宋"/>
                <w:sz w:val="21"/>
                <w:szCs w:val="21"/>
              </w:rPr>
              <w:t>实践</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5分钟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ascii="宋体" w:hAnsi="宋体" w:eastAsia="宋体" w:cs="宋体"/>
                <w:sz w:val="22"/>
                <w:szCs w:val="22"/>
              </w:rPr>
              <w:t>6</w:t>
            </w:r>
          </w:p>
        </w:tc>
        <w:tc>
          <w:tcPr>
            <w:tcW w:w="1038" w:type="dxa"/>
            <w:vAlign w:val="center"/>
          </w:tcPr>
          <w:p>
            <w:pPr>
              <w:jc w:val="center"/>
              <w:rPr>
                <w:rFonts w:hint="eastAsia" w:eastAsiaTheme="minorEastAsia"/>
                <w:sz w:val="22"/>
                <w:lang w:val="en-US" w:eastAsia="zh-Hans"/>
              </w:rPr>
            </w:pPr>
            <w:r>
              <w:rPr>
                <w:rFonts w:hint="eastAsia"/>
                <w:sz w:val="22"/>
                <w:lang w:val="en-US" w:eastAsia="zh-Hans"/>
              </w:rPr>
              <w:t>科学</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太阳系大家族</w:t>
            </w:r>
          </w:p>
          <w:p>
            <w:pPr>
              <w:jc w:val="both"/>
              <w:rPr>
                <w:rFonts w:hint="eastAsia" w:ascii="仿宋" w:hAnsi="仿宋" w:eastAsia="仿宋" w:cs="仿宋"/>
                <w:kern w:val="2"/>
                <w:sz w:val="21"/>
                <w:szCs w:val="21"/>
                <w:lang w:val="en-US" w:eastAsia="zh-CN" w:bidi="ar-SA"/>
              </w:rPr>
            </w:pPr>
          </w:p>
        </w:tc>
        <w:tc>
          <w:tcPr>
            <w:tcW w:w="3260"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查阅了解更多太阳系八颗行星的资料</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查阅了解更多太阳系八颗行星的资料</w:t>
            </w:r>
          </w:p>
        </w:tc>
        <w:tc>
          <w:tcPr>
            <w:tcW w:w="1701"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阅读</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不限</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740" w:type="dxa"/>
            <w:vMerge w:val="restart"/>
            <w:vAlign w:val="center"/>
          </w:tcPr>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eastAsiaTheme="minorEastAsia"/>
                <w:sz w:val="24"/>
                <w:lang w:val="en-US" w:eastAsia="zh-CN"/>
              </w:rPr>
            </w:pPr>
            <w:r>
              <w:rPr>
                <w:rFonts w:hint="eastAsia"/>
                <w:sz w:val="24"/>
                <w:lang w:val="en-US" w:eastAsia="zh-CN"/>
              </w:rPr>
              <w:t>周二</w:t>
            </w:r>
          </w:p>
        </w:tc>
        <w:tc>
          <w:tcPr>
            <w:tcW w:w="740" w:type="dxa"/>
            <w:vAlign w:val="center"/>
          </w:tcPr>
          <w:p>
            <w:pPr>
              <w:jc w:val="center"/>
              <w:rPr>
                <w:rFonts w:hint="eastAsia"/>
                <w:sz w:val="24"/>
              </w:rPr>
            </w:pPr>
            <w:r>
              <w:rPr>
                <w:rFonts w:hint="eastAsia" w:ascii="宋体" w:hAnsi="宋体" w:eastAsia="宋体" w:cs="宋体"/>
                <w:sz w:val="22"/>
                <w:szCs w:val="22"/>
                <w:lang w:val="en-US" w:eastAsia="zh-CN"/>
              </w:rPr>
              <w:t>1</w:t>
            </w:r>
          </w:p>
        </w:tc>
        <w:tc>
          <w:tcPr>
            <w:tcW w:w="1038" w:type="dxa"/>
            <w:vAlign w:val="center"/>
          </w:tcPr>
          <w:p>
            <w:pPr>
              <w:jc w:val="center"/>
              <w:rPr>
                <w:rFonts w:hint="eastAsia" w:eastAsiaTheme="minorEastAsia"/>
                <w:sz w:val="22"/>
                <w:lang w:val="en-US" w:eastAsia="zh-Hans"/>
              </w:rPr>
            </w:pPr>
            <w:r>
              <w:rPr>
                <w:rFonts w:hint="eastAsia"/>
                <w:sz w:val="22"/>
                <w:lang w:val="en-US" w:eastAsia="zh-Hans"/>
              </w:rPr>
              <w:t>语文</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15《金色的鱼钩》（1课时）</w:t>
            </w:r>
          </w:p>
        </w:tc>
        <w:tc>
          <w:tcPr>
            <w:tcW w:w="3260" w:type="dxa"/>
            <w:vAlign w:val="center"/>
          </w:tcPr>
          <w:p>
            <w:pPr>
              <w:pStyle w:val="6"/>
              <w:numPr>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以反映战争为主题，根据自己读过的诗词或看过的电影，写一篇小小的读（观）后感。</w:t>
            </w:r>
          </w:p>
          <w:p>
            <w:pPr>
              <w:pStyle w:val="6"/>
              <w:numPr>
                <w:numId w:val="0"/>
              </w:numPr>
              <w:ind w:leftChars="0"/>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2.</w:t>
            </w:r>
            <w:r>
              <w:rPr>
                <w:rFonts w:hint="eastAsia" w:ascii="仿宋" w:hAnsi="仿宋" w:eastAsia="仿宋" w:cs="仿宋"/>
                <w:sz w:val="21"/>
                <w:szCs w:val="21"/>
              </w:rPr>
              <w:t>完成《练习与测试》（一、二、三）</w:t>
            </w:r>
          </w:p>
        </w:tc>
        <w:tc>
          <w:tcPr>
            <w:tcW w:w="2835" w:type="dxa"/>
            <w:vAlign w:val="center"/>
          </w:tcPr>
          <w:p>
            <w:pPr>
              <w:pStyle w:val="6"/>
              <w:numPr>
                <w:ilvl w:val="0"/>
                <w:numId w:val="2"/>
              </w:numPr>
              <w:ind w:firstLineChars="0"/>
              <w:jc w:val="both"/>
              <w:rPr>
                <w:rFonts w:hint="eastAsia" w:ascii="仿宋" w:hAnsi="仿宋" w:eastAsia="仿宋" w:cs="仿宋"/>
                <w:sz w:val="21"/>
                <w:szCs w:val="21"/>
              </w:rPr>
            </w:pPr>
            <w:r>
              <w:rPr>
                <w:rFonts w:hint="eastAsia" w:ascii="仿宋" w:hAnsi="仿宋" w:eastAsia="仿宋" w:cs="仿宋"/>
                <w:sz w:val="21"/>
                <w:szCs w:val="21"/>
              </w:rPr>
              <w:t>以反映战争为主题，读一读相关的诗词。</w:t>
            </w:r>
          </w:p>
          <w:p>
            <w:pPr>
              <w:pStyle w:val="6"/>
              <w:numPr>
                <w:ilvl w:val="0"/>
                <w:numId w:val="2"/>
              </w:numPr>
              <w:ind w:left="360" w:leftChars="0" w:hanging="360" w:firstLineChars="0"/>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完成《练习与测试》（一、二、三）</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书面</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阅读</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30分钟</w:t>
            </w:r>
          </w:p>
        </w:tc>
        <w:tc>
          <w:tcPr>
            <w:tcW w:w="992" w:type="dxa"/>
            <w:vMerge w:val="restart"/>
            <w:vAlign w:val="center"/>
          </w:tcPr>
          <w:p>
            <w:pPr>
              <w:jc w:val="center"/>
              <w:rPr>
                <w:rFonts w:hint="eastAsia"/>
                <w:lang w:val="en-US" w:eastAsia="zh-Hans"/>
              </w:rPr>
            </w:pPr>
          </w:p>
          <w:p>
            <w:pPr>
              <w:jc w:val="center"/>
              <w:rPr>
                <w:rFonts w:hint="eastAsia"/>
                <w:lang w:val="en-US" w:eastAsia="zh-Hans"/>
              </w:rPr>
            </w:pPr>
          </w:p>
          <w:p>
            <w:pPr>
              <w:jc w:val="center"/>
              <w:rPr>
                <w:rFonts w:hint="eastAsia"/>
                <w:lang w:val="en-US" w:eastAsia="zh-Hans"/>
              </w:rPr>
            </w:pPr>
          </w:p>
          <w:p>
            <w:pPr>
              <w:jc w:val="center"/>
              <w:rPr>
                <w:rFonts w:hint="eastAsia"/>
                <w:lang w:val="en-US" w:eastAsia="zh-Hans"/>
              </w:rPr>
            </w:pPr>
          </w:p>
          <w:p>
            <w:pPr>
              <w:jc w:val="center"/>
              <w:rPr>
                <w:rFonts w:hint="eastAsia"/>
                <w:lang w:val="en-US" w:eastAsia="zh-Hans"/>
              </w:rPr>
            </w:pPr>
          </w:p>
          <w:p>
            <w:pPr>
              <w:jc w:val="center"/>
              <w:rPr>
                <w:rFonts w:hint="eastAsia"/>
                <w:lang w:val="en-US" w:eastAsia="zh-Hans"/>
              </w:rPr>
            </w:pPr>
          </w:p>
          <w:p>
            <w:pPr>
              <w:jc w:val="center"/>
              <w:rPr>
                <w:rFonts w:hint="eastAsia"/>
                <w:lang w:val="en-US" w:eastAsia="zh-Hans"/>
              </w:rPr>
            </w:pPr>
          </w:p>
          <w:p>
            <w:pPr>
              <w:jc w:val="center"/>
            </w:pPr>
            <w:r>
              <w:rPr>
                <w:rFonts w:hint="default"/>
                <w:lang w:eastAsia="zh-Hans"/>
              </w:rPr>
              <w:t>35</w:t>
            </w:r>
            <w:r>
              <w:rPr>
                <w:rFonts w:hint="eastAsia"/>
                <w:lang w:val="en-US" w:eastAsia="zh-Hans"/>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2</w:t>
            </w:r>
          </w:p>
        </w:tc>
        <w:tc>
          <w:tcPr>
            <w:tcW w:w="1038" w:type="dxa"/>
            <w:vAlign w:val="center"/>
          </w:tcPr>
          <w:p>
            <w:pPr>
              <w:jc w:val="center"/>
              <w:rPr>
                <w:rFonts w:hint="eastAsia" w:eastAsiaTheme="minorEastAsia"/>
                <w:sz w:val="22"/>
                <w:lang w:val="en-US" w:eastAsia="zh-Hans"/>
              </w:rPr>
            </w:pPr>
            <w:r>
              <w:rPr>
                <w:rFonts w:hint="eastAsia"/>
                <w:sz w:val="22"/>
                <w:lang w:val="en-US" w:eastAsia="zh-Hans"/>
              </w:rPr>
              <w:t>数学</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按比例分配的实际问题练习</w:t>
            </w:r>
          </w:p>
        </w:tc>
        <w:tc>
          <w:tcPr>
            <w:tcW w:w="3260"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1.完成《练习与测试》第56页</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1.完成《练习与测试》第56页第1—3题</w:t>
            </w:r>
          </w:p>
        </w:tc>
        <w:tc>
          <w:tcPr>
            <w:tcW w:w="1701"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巩固&amp;拓展</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10分钟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3</w:t>
            </w:r>
          </w:p>
        </w:tc>
        <w:tc>
          <w:tcPr>
            <w:tcW w:w="1038" w:type="dxa"/>
            <w:vAlign w:val="center"/>
          </w:tcPr>
          <w:p>
            <w:pPr>
              <w:jc w:val="center"/>
              <w:rPr>
                <w:rFonts w:hint="default" w:eastAsiaTheme="minorEastAsia"/>
                <w:sz w:val="22"/>
                <w:lang w:eastAsia="zh-Hans"/>
              </w:rPr>
            </w:pPr>
            <w:r>
              <w:rPr>
                <w:rFonts w:hint="eastAsia"/>
                <w:sz w:val="22"/>
                <w:lang w:val="en-US" w:eastAsia="zh-Hans"/>
              </w:rPr>
              <w:t>地</w:t>
            </w:r>
            <w:r>
              <w:rPr>
                <w:rFonts w:hint="default"/>
                <w:sz w:val="22"/>
                <w:lang w:eastAsia="zh-Hans"/>
              </w:rPr>
              <w:t>2</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lang w:eastAsia="zh-CN"/>
              </w:rPr>
              <w:t>电池盒</w:t>
            </w:r>
          </w:p>
        </w:tc>
        <w:tc>
          <w:tcPr>
            <w:tcW w:w="3260" w:type="dxa"/>
            <w:vAlign w:val="center"/>
          </w:tcPr>
          <w:p>
            <w:pPr>
              <w:pStyle w:val="2"/>
              <w:widowControl/>
              <w:spacing w:beforeAutospacing="0" w:after="0" w:afterAutospacing="0" w:line="45" w:lineRule="atLeast"/>
              <w:ind w:right="0"/>
              <w:jc w:val="both"/>
              <w:rPr>
                <w:rFonts w:hint="eastAsia" w:ascii="仿宋" w:hAnsi="仿宋" w:eastAsia="仿宋" w:cs="仿宋"/>
                <w:kern w:val="2"/>
                <w:sz w:val="21"/>
                <w:szCs w:val="21"/>
                <w:lang w:val="en-US" w:eastAsia="zh-CN" w:bidi="ar-SA"/>
              </w:rPr>
            </w:pPr>
            <w:r>
              <w:rPr>
                <w:rFonts w:hint="eastAsia" w:ascii="仿宋" w:hAnsi="仿宋" w:eastAsia="仿宋" w:cs="仿宋"/>
                <w:b w:val="0"/>
                <w:i w:val="0"/>
                <w:caps w:val="0"/>
                <w:color w:val="333333"/>
                <w:spacing w:val="0"/>
                <w:sz w:val="21"/>
                <w:szCs w:val="21"/>
                <w:u w:val="none"/>
                <w:lang w:eastAsia="zh-CN"/>
              </w:rPr>
              <w:t>了解电池盒的种类。</w:t>
            </w:r>
          </w:p>
        </w:tc>
        <w:tc>
          <w:tcPr>
            <w:tcW w:w="2835" w:type="dxa"/>
            <w:vAlign w:val="center"/>
          </w:tcPr>
          <w:p>
            <w:pPr>
              <w:pStyle w:val="2"/>
              <w:widowControl/>
              <w:spacing w:beforeAutospacing="0" w:after="0" w:afterAutospacing="0" w:line="45" w:lineRule="atLeast"/>
              <w:ind w:left="0" w:leftChars="0" w:right="0" w:rightChars="0" w:firstLine="0" w:firstLineChars="0"/>
              <w:jc w:val="both"/>
              <w:rPr>
                <w:rFonts w:hint="eastAsia" w:ascii="仿宋" w:hAnsi="仿宋" w:eastAsia="仿宋" w:cs="仿宋"/>
                <w:kern w:val="2"/>
                <w:sz w:val="21"/>
                <w:szCs w:val="21"/>
                <w:lang w:val="en-US" w:eastAsia="zh-CN" w:bidi="ar-SA"/>
              </w:rPr>
            </w:pPr>
            <w:r>
              <w:rPr>
                <w:rFonts w:hint="eastAsia" w:ascii="仿宋" w:hAnsi="仿宋" w:eastAsia="仿宋" w:cs="仿宋"/>
                <w:b w:val="0"/>
                <w:i w:val="0"/>
                <w:caps w:val="0"/>
                <w:color w:val="333333"/>
                <w:spacing w:val="0"/>
                <w:sz w:val="21"/>
                <w:szCs w:val="21"/>
                <w:u w:val="none"/>
                <w:lang w:eastAsia="zh-CN"/>
              </w:rPr>
              <w:t>了解电池盒的种类。</w:t>
            </w:r>
          </w:p>
        </w:tc>
        <w:tc>
          <w:tcPr>
            <w:tcW w:w="1701"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lang w:eastAsia="zh-CN"/>
              </w:rPr>
              <w:t>实践</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lang w:eastAsia="zh-CN"/>
              </w:rPr>
              <w:t>5分钟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4</w:t>
            </w:r>
          </w:p>
        </w:tc>
        <w:tc>
          <w:tcPr>
            <w:tcW w:w="1038" w:type="dxa"/>
            <w:vAlign w:val="center"/>
          </w:tcPr>
          <w:p>
            <w:pPr>
              <w:jc w:val="center"/>
              <w:rPr>
                <w:rFonts w:hint="eastAsia" w:eastAsiaTheme="minorEastAsia"/>
                <w:sz w:val="22"/>
                <w:lang w:val="en-US" w:eastAsia="zh-Hans"/>
              </w:rPr>
            </w:pPr>
            <w:r>
              <w:rPr>
                <w:rFonts w:hint="eastAsia"/>
                <w:sz w:val="22"/>
                <w:lang w:val="en-US" w:eastAsia="zh-Hans"/>
              </w:rPr>
              <w:t>书法</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书法</w:t>
            </w:r>
          </w:p>
        </w:tc>
        <w:tc>
          <w:tcPr>
            <w:tcW w:w="3260" w:type="dxa"/>
            <w:vAlign w:val="center"/>
          </w:tcPr>
          <w:p>
            <w:pPr>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rPr>
              <w:t>自主选材，写一幅硬笔书法作品。</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rPr>
              <w:t>自主选材，写一幅硬笔书法作品。</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书面</w:t>
            </w:r>
          </w:p>
          <w:p>
            <w:pPr>
              <w:jc w:val="both"/>
              <w:rPr>
                <w:rFonts w:hint="eastAsia" w:ascii="仿宋" w:hAnsi="仿宋" w:eastAsia="仿宋" w:cs="仿宋"/>
                <w:kern w:val="2"/>
                <w:sz w:val="21"/>
                <w:szCs w:val="21"/>
                <w:lang w:val="en-US" w:eastAsia="zh-CN" w:bidi="ar-SA"/>
              </w:rPr>
            </w:pP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30分钟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5</w:t>
            </w:r>
          </w:p>
        </w:tc>
        <w:tc>
          <w:tcPr>
            <w:tcW w:w="1038" w:type="dxa"/>
            <w:vAlign w:val="center"/>
          </w:tcPr>
          <w:p>
            <w:pPr>
              <w:jc w:val="center"/>
              <w:rPr>
                <w:rFonts w:hint="default" w:eastAsiaTheme="minorEastAsia"/>
                <w:sz w:val="22"/>
                <w:lang w:eastAsia="zh-Hans"/>
              </w:rPr>
            </w:pPr>
            <w:r>
              <w:rPr>
                <w:rFonts w:hint="eastAsia"/>
                <w:sz w:val="22"/>
                <w:lang w:val="en-US" w:eastAsia="zh-Hans"/>
              </w:rPr>
              <w:t>综</w:t>
            </w:r>
            <w:r>
              <w:rPr>
                <w:rFonts w:hint="default"/>
                <w:sz w:val="22"/>
                <w:lang w:eastAsia="zh-Hans"/>
              </w:rPr>
              <w:t>1</w:t>
            </w:r>
          </w:p>
        </w:tc>
        <w:tc>
          <w:tcPr>
            <w:tcW w:w="1843" w:type="dxa"/>
            <w:vAlign w:val="center"/>
          </w:tcPr>
          <w:p>
            <w:pPr>
              <w:ind w:firstLine="210" w:firstLineChars="100"/>
              <w:jc w:val="both"/>
              <w:rPr>
                <w:rFonts w:hint="eastAsia" w:ascii="仿宋" w:hAnsi="仿宋" w:eastAsia="仿宋" w:cs="仿宋"/>
                <w:sz w:val="21"/>
                <w:szCs w:val="21"/>
              </w:rPr>
            </w:pPr>
            <w:r>
              <w:rPr>
                <w:rFonts w:hint="eastAsia" w:ascii="仿宋" w:hAnsi="仿宋" w:eastAsia="仿宋" w:cs="仿宋"/>
                <w:sz w:val="21"/>
                <w:szCs w:val="21"/>
              </w:rPr>
              <w:t>U5  Story time</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&amp; Grammar time</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1.继续读背U5  Story time</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2.完成《课课练》Period2的CDEF</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1.继续读背U5 Story time</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2.完成《课课练》Period2的CDE</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口头</w:t>
            </w:r>
          </w:p>
          <w:p>
            <w:pPr>
              <w:jc w:val="both"/>
              <w:rPr>
                <w:rFonts w:hint="eastAsia" w:ascii="仿宋" w:hAnsi="仿宋" w:eastAsia="仿宋" w:cs="仿宋"/>
                <w:sz w:val="21"/>
                <w:szCs w:val="21"/>
              </w:rPr>
            </w:pP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书面</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20分钟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6</w:t>
            </w:r>
          </w:p>
        </w:tc>
        <w:tc>
          <w:tcPr>
            <w:tcW w:w="1038" w:type="dxa"/>
            <w:vAlign w:val="center"/>
          </w:tcPr>
          <w:p>
            <w:pPr>
              <w:jc w:val="center"/>
              <w:rPr>
                <w:rFonts w:hint="eastAsia" w:eastAsiaTheme="minorEastAsia"/>
                <w:sz w:val="22"/>
                <w:lang w:val="en-US" w:eastAsia="zh-Hans"/>
              </w:rPr>
            </w:pPr>
            <w:r>
              <w:rPr>
                <w:rFonts w:hint="eastAsia"/>
                <w:sz w:val="22"/>
                <w:lang w:val="en-US" w:eastAsia="zh-Hans"/>
              </w:rPr>
              <w:t>美术</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画人物</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第一课时）</w:t>
            </w:r>
          </w:p>
        </w:tc>
        <w:tc>
          <w:tcPr>
            <w:tcW w:w="3260"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观察人的站、坐等各种姿势，注意颈、腰、四肢的弯曲变化。</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观察人的站、坐等各种姿势，注意颈、腰、四肢的弯曲变化。</w:t>
            </w:r>
          </w:p>
        </w:tc>
        <w:tc>
          <w:tcPr>
            <w:tcW w:w="1701"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预习</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10</w:t>
            </w:r>
            <w:r>
              <w:rPr>
                <w:rFonts w:hint="eastAsia" w:ascii="仿宋" w:hAnsi="仿宋" w:eastAsia="仿宋" w:cs="仿宋"/>
                <w:sz w:val="21"/>
                <w:szCs w:val="21"/>
                <w:lang w:val="en-US" w:eastAsia="zh-CN"/>
              </w:rPr>
              <w:t>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hint="eastAsia" w:eastAsiaTheme="minorEastAsia"/>
                <w:sz w:val="24"/>
                <w:lang w:val="en-US" w:eastAsia="zh-CN"/>
              </w:rPr>
            </w:pPr>
            <w:r>
              <w:rPr>
                <w:rFonts w:hint="eastAsia"/>
                <w:sz w:val="24"/>
                <w:lang w:val="en-US" w:eastAsia="zh-CN"/>
              </w:rPr>
              <w:t>周三</w:t>
            </w:r>
          </w:p>
        </w:tc>
        <w:tc>
          <w:tcPr>
            <w:tcW w:w="740" w:type="dxa"/>
            <w:vAlign w:val="center"/>
          </w:tcPr>
          <w:p>
            <w:pPr>
              <w:jc w:val="center"/>
              <w:rPr>
                <w:rFonts w:hint="eastAsia"/>
                <w:sz w:val="24"/>
              </w:rPr>
            </w:pPr>
            <w:r>
              <w:rPr>
                <w:rFonts w:hint="eastAsia" w:ascii="宋体" w:hAnsi="宋体" w:eastAsia="宋体" w:cs="宋体"/>
                <w:sz w:val="22"/>
                <w:szCs w:val="22"/>
                <w:lang w:val="en-US" w:eastAsia="zh-CN"/>
              </w:rPr>
              <w:t>1</w:t>
            </w:r>
          </w:p>
        </w:tc>
        <w:tc>
          <w:tcPr>
            <w:tcW w:w="1038" w:type="dxa"/>
            <w:vAlign w:val="center"/>
          </w:tcPr>
          <w:p>
            <w:pPr>
              <w:jc w:val="center"/>
              <w:rPr>
                <w:rFonts w:hint="eastAsia" w:eastAsiaTheme="minorEastAsia"/>
                <w:sz w:val="22"/>
                <w:lang w:val="en-US" w:eastAsia="zh-Hans"/>
              </w:rPr>
            </w:pPr>
            <w:r>
              <w:rPr>
                <w:rFonts w:hint="eastAsia"/>
                <w:sz w:val="22"/>
                <w:lang w:val="en-US" w:eastAsia="zh-Hans"/>
              </w:rPr>
              <w:t>语文</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口语交际：请你支持我（1课时）</w:t>
            </w:r>
          </w:p>
        </w:tc>
        <w:tc>
          <w:tcPr>
            <w:tcW w:w="3260"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收集整理平时遇到的请求别人支持的相关情境，结合所学内容和同学或者家人交流，享受交际的快乐。</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收集整理平时遇到的请求别人支持的相关情境，结合所学内容和同学或者家人交流，享受交际的快乐。</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实践</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口头</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10分钟</w:t>
            </w:r>
          </w:p>
        </w:tc>
        <w:tc>
          <w:tcPr>
            <w:tcW w:w="992" w:type="dxa"/>
            <w:vMerge w:val="restart"/>
            <w:vAlign w:val="center"/>
          </w:tcPr>
          <w:p>
            <w:pPr>
              <w:jc w:val="center"/>
            </w:pPr>
            <w:r>
              <w:rPr>
                <w:rFonts w:hint="default"/>
                <w:lang w:eastAsia="zh-Hans"/>
              </w:rPr>
              <w:t>45</w:t>
            </w:r>
            <w:r>
              <w:rPr>
                <w:rFonts w:hint="eastAsia"/>
                <w:lang w:val="en-US" w:eastAsia="zh-Hans"/>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2</w:t>
            </w:r>
          </w:p>
        </w:tc>
        <w:tc>
          <w:tcPr>
            <w:tcW w:w="1038" w:type="dxa"/>
            <w:vAlign w:val="center"/>
          </w:tcPr>
          <w:p>
            <w:pPr>
              <w:jc w:val="center"/>
              <w:rPr>
                <w:rFonts w:hint="eastAsia" w:eastAsiaTheme="minorEastAsia"/>
                <w:sz w:val="22"/>
                <w:lang w:val="en-US" w:eastAsia="zh-Hans"/>
              </w:rPr>
            </w:pPr>
            <w:r>
              <w:rPr>
                <w:rFonts w:hint="eastAsia"/>
                <w:sz w:val="22"/>
                <w:lang w:val="en-US" w:eastAsia="zh-Hans"/>
              </w:rPr>
              <w:t>数学</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整理与练习（1）</w:t>
            </w:r>
          </w:p>
        </w:tc>
        <w:tc>
          <w:tcPr>
            <w:tcW w:w="3260"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1.完成《练习与测试》第57页</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1.完成《练习与测试》第57页第1—3题。</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巩固&amp;拓展</w:t>
            </w:r>
          </w:p>
          <w:p>
            <w:pPr>
              <w:jc w:val="both"/>
              <w:rPr>
                <w:rFonts w:hint="eastAsia" w:ascii="仿宋" w:hAnsi="仿宋" w:eastAsia="仿宋" w:cs="仿宋"/>
                <w:kern w:val="2"/>
                <w:sz w:val="21"/>
                <w:szCs w:val="21"/>
                <w:lang w:val="en-US" w:eastAsia="zh-CN" w:bidi="ar-SA"/>
              </w:rPr>
            </w:pP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10分钟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3</w:t>
            </w:r>
          </w:p>
        </w:tc>
        <w:tc>
          <w:tcPr>
            <w:tcW w:w="1038" w:type="dxa"/>
            <w:vAlign w:val="center"/>
          </w:tcPr>
          <w:p>
            <w:pPr>
              <w:jc w:val="center"/>
              <w:rPr>
                <w:rFonts w:hint="eastAsia" w:eastAsiaTheme="minorEastAsia"/>
                <w:sz w:val="22"/>
                <w:lang w:val="en-US" w:eastAsia="zh-Hans"/>
              </w:rPr>
            </w:pPr>
            <w:r>
              <w:rPr>
                <w:rFonts w:hint="eastAsia"/>
                <w:sz w:val="22"/>
                <w:lang w:val="en-US" w:eastAsia="zh-Hans"/>
              </w:rPr>
              <w:t>体育</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技巧：后倒成肩肘倒立</w:t>
            </w:r>
          </w:p>
        </w:tc>
        <w:tc>
          <w:tcPr>
            <w:tcW w:w="3260"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技巧：后倒成肩肘倒立</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5分钟耐力跑</w:t>
            </w:r>
          </w:p>
        </w:tc>
        <w:tc>
          <w:tcPr>
            <w:tcW w:w="1701" w:type="dxa"/>
            <w:vAlign w:val="center"/>
          </w:tcPr>
          <w:p>
            <w:pPr>
              <w:jc w:val="both"/>
              <w:rPr>
                <w:rFonts w:hint="eastAsia" w:ascii="仿宋" w:hAnsi="仿宋" w:eastAsia="仿宋" w:cs="仿宋"/>
                <w:kern w:val="2"/>
                <w:sz w:val="21"/>
                <w:szCs w:val="21"/>
                <w:lang w:val="en-US" w:eastAsia="zh-Hans" w:bidi="ar-SA"/>
              </w:rPr>
            </w:pPr>
            <w:r>
              <w:rPr>
                <w:rFonts w:hint="eastAsia" w:ascii="仿宋" w:hAnsi="仿宋" w:eastAsia="仿宋" w:cs="仿宋"/>
                <w:sz w:val="21"/>
                <w:szCs w:val="21"/>
              </w:rPr>
              <w:t>课后作业</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5</w:t>
            </w:r>
            <w:r>
              <w:rPr>
                <w:rFonts w:hint="eastAsia" w:ascii="仿宋" w:hAnsi="仿宋" w:eastAsia="仿宋" w:cs="仿宋"/>
                <w:sz w:val="21"/>
                <w:szCs w:val="21"/>
                <w:lang w:val="en-US" w:eastAsia="zh-CN"/>
              </w:rPr>
              <w:t>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40" w:type="dxa"/>
            <w:vMerge w:val="continue"/>
            <w:vAlign w:val="center"/>
          </w:tcPr>
          <w:p>
            <w:pPr>
              <w:jc w:val="center"/>
              <w:rPr>
                <w:sz w:val="24"/>
              </w:rPr>
            </w:pPr>
          </w:p>
        </w:tc>
        <w:tc>
          <w:tcPr>
            <w:tcW w:w="740" w:type="dxa"/>
            <w:vAlign w:val="center"/>
          </w:tcPr>
          <w:p>
            <w:pPr>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4</w:t>
            </w:r>
          </w:p>
        </w:tc>
        <w:tc>
          <w:tcPr>
            <w:tcW w:w="1038" w:type="dxa"/>
            <w:vAlign w:val="center"/>
          </w:tcPr>
          <w:p>
            <w:pPr>
              <w:jc w:val="center"/>
              <w:rPr>
                <w:rFonts w:hint="eastAsia" w:ascii="宋体" w:hAnsi="宋体" w:eastAsia="宋体" w:cs="宋体"/>
                <w:sz w:val="22"/>
                <w:szCs w:val="22"/>
                <w:lang w:val="en-US" w:eastAsia="zh-Hans"/>
              </w:rPr>
            </w:pPr>
            <w:r>
              <w:rPr>
                <w:rFonts w:hint="eastAsia" w:ascii="宋体" w:hAnsi="宋体" w:eastAsia="宋体" w:cs="宋体"/>
                <w:sz w:val="22"/>
                <w:szCs w:val="22"/>
                <w:lang w:val="en-US" w:eastAsia="zh-Hans"/>
              </w:rPr>
              <w:t>英语</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U5  Fun time</w:t>
            </w:r>
          </w:p>
          <w:p>
            <w:pPr>
              <w:jc w:val="both"/>
              <w:rPr>
                <w:rFonts w:hint="eastAsia" w:ascii="仿宋" w:hAnsi="仿宋" w:eastAsia="仿宋" w:cs="仿宋"/>
                <w:sz w:val="21"/>
                <w:szCs w:val="21"/>
                <w:lang w:val="en-US" w:eastAsia="zh-CN"/>
              </w:rPr>
            </w:pPr>
            <w:r>
              <w:rPr>
                <w:rFonts w:hint="eastAsia" w:ascii="仿宋" w:hAnsi="仿宋" w:eastAsia="仿宋" w:cs="仿宋"/>
                <w:sz w:val="21"/>
                <w:szCs w:val="21"/>
              </w:rPr>
              <w:t>&amp;Sound time</w:t>
            </w:r>
          </w:p>
        </w:tc>
        <w:tc>
          <w:tcPr>
            <w:tcW w:w="3260"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熟读并背诵U5 单词表</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熟读并背诵U5单词表</w:t>
            </w:r>
          </w:p>
        </w:tc>
        <w:tc>
          <w:tcPr>
            <w:tcW w:w="1701"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口头</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15分钟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5</w:t>
            </w:r>
          </w:p>
        </w:tc>
        <w:tc>
          <w:tcPr>
            <w:tcW w:w="1038" w:type="dxa"/>
            <w:vAlign w:val="center"/>
          </w:tcPr>
          <w:p>
            <w:pPr>
              <w:jc w:val="center"/>
              <w:rPr>
                <w:rFonts w:hint="default" w:eastAsiaTheme="minorEastAsia"/>
                <w:sz w:val="22"/>
                <w:lang w:eastAsia="zh-Hans"/>
              </w:rPr>
            </w:pPr>
            <w:r>
              <w:rPr>
                <w:rFonts w:hint="eastAsia"/>
                <w:sz w:val="22"/>
                <w:lang w:val="en-US" w:eastAsia="zh-Hans"/>
              </w:rPr>
              <w:t>综</w:t>
            </w:r>
            <w:r>
              <w:rPr>
                <w:rFonts w:hint="default"/>
                <w:sz w:val="22"/>
                <w:lang w:eastAsia="zh-Hans"/>
              </w:rPr>
              <w:t>2</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lang w:eastAsia="zh-CN"/>
              </w:rPr>
              <w:t>同学过生日的调查</w:t>
            </w:r>
          </w:p>
        </w:tc>
        <w:tc>
          <w:tcPr>
            <w:tcW w:w="3260"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lang w:eastAsia="zh-CN"/>
              </w:rPr>
              <w:t>调查同学的生日</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lang w:eastAsia="zh-CN"/>
              </w:rPr>
              <w:t>调查同学的生日</w:t>
            </w:r>
          </w:p>
        </w:tc>
        <w:tc>
          <w:tcPr>
            <w:tcW w:w="1701"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实践</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15</w:t>
            </w:r>
            <w:r>
              <w:rPr>
                <w:rFonts w:hint="eastAsia" w:ascii="仿宋" w:hAnsi="仿宋" w:eastAsia="仿宋" w:cs="仿宋"/>
                <w:sz w:val="21"/>
                <w:szCs w:val="21"/>
                <w:lang w:val="en-US" w:eastAsia="zh-CN"/>
              </w:rPr>
              <w:t>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6</w:t>
            </w:r>
          </w:p>
        </w:tc>
        <w:tc>
          <w:tcPr>
            <w:tcW w:w="1038" w:type="dxa"/>
            <w:vAlign w:val="center"/>
          </w:tcPr>
          <w:p>
            <w:pPr>
              <w:jc w:val="center"/>
              <w:rPr>
                <w:rFonts w:hint="eastAsia" w:eastAsiaTheme="minorEastAsia"/>
                <w:sz w:val="22"/>
                <w:lang w:val="en-US" w:eastAsia="zh-Hans"/>
              </w:rPr>
            </w:pPr>
            <w:r>
              <w:rPr>
                <w:rFonts w:hint="eastAsia"/>
                <w:sz w:val="22"/>
                <w:lang w:val="en-US" w:eastAsia="zh-Hans"/>
              </w:rPr>
              <w:t>德法</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5.国家机构有哪些（第二课时）</w:t>
            </w:r>
          </w:p>
        </w:tc>
        <w:tc>
          <w:tcPr>
            <w:tcW w:w="3260"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1.知道国家机关有哪些职权。</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知道国家机关有哪些职权。</w:t>
            </w:r>
          </w:p>
        </w:tc>
        <w:tc>
          <w:tcPr>
            <w:tcW w:w="1701"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实践</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10分钟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sz w:val="24"/>
                <w:lang w:val="en-US" w:eastAsia="zh-CN"/>
              </w:rPr>
            </w:pPr>
          </w:p>
          <w:p>
            <w:pPr>
              <w:jc w:val="center"/>
              <w:rPr>
                <w:rFonts w:hint="eastAsia" w:eastAsiaTheme="minorEastAsia"/>
                <w:sz w:val="24"/>
                <w:lang w:val="en-US" w:eastAsia="zh-CN"/>
              </w:rPr>
            </w:pPr>
            <w:r>
              <w:rPr>
                <w:rFonts w:hint="eastAsia"/>
                <w:sz w:val="24"/>
                <w:lang w:val="en-US" w:eastAsia="zh-CN"/>
              </w:rPr>
              <w:t>周四</w:t>
            </w:r>
          </w:p>
        </w:tc>
        <w:tc>
          <w:tcPr>
            <w:tcW w:w="740" w:type="dxa"/>
            <w:vAlign w:val="center"/>
          </w:tcPr>
          <w:p>
            <w:pPr>
              <w:jc w:val="center"/>
              <w:rPr>
                <w:rFonts w:hint="eastAsia"/>
                <w:sz w:val="24"/>
              </w:rPr>
            </w:pPr>
            <w:r>
              <w:rPr>
                <w:rFonts w:hint="eastAsia" w:ascii="宋体" w:hAnsi="宋体" w:eastAsia="宋体" w:cs="宋体"/>
                <w:sz w:val="22"/>
                <w:szCs w:val="22"/>
                <w:lang w:val="en-US" w:eastAsia="zh-CN"/>
              </w:rPr>
              <w:t>1</w:t>
            </w:r>
          </w:p>
        </w:tc>
        <w:tc>
          <w:tcPr>
            <w:tcW w:w="1038" w:type="dxa"/>
            <w:vAlign w:val="center"/>
          </w:tcPr>
          <w:p>
            <w:pPr>
              <w:jc w:val="center"/>
              <w:rPr>
                <w:rFonts w:hint="eastAsia" w:eastAsiaTheme="minorEastAsia"/>
                <w:sz w:val="22"/>
                <w:lang w:val="en-US" w:eastAsia="zh-Hans"/>
              </w:rPr>
            </w:pPr>
            <w:r>
              <w:rPr>
                <w:rFonts w:hint="eastAsia"/>
                <w:sz w:val="22"/>
                <w:lang w:val="en-US" w:eastAsia="zh-Hans"/>
              </w:rPr>
              <w:t>语文</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习作：笔尖流出的故事（2课时）</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1．搜集2-3篇同类的作文并阅读。</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2．根据课堂评讲修改并完善习作。</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1．搜集1-2篇同类的作文并阅读。</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2．根据课堂评讲修改并完善习作。</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阅读</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书面</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30分钟</w:t>
            </w:r>
          </w:p>
        </w:tc>
        <w:tc>
          <w:tcPr>
            <w:tcW w:w="992" w:type="dxa"/>
            <w:vMerge w:val="restart"/>
            <w:vAlign w:val="center"/>
          </w:tcPr>
          <w:p>
            <w:pPr>
              <w:jc w:val="center"/>
              <w:rPr>
                <w:rFonts w:hint="eastAsia"/>
                <w:lang w:val="en-US" w:eastAsia="zh-Hans"/>
              </w:rPr>
            </w:pPr>
          </w:p>
          <w:p>
            <w:pPr>
              <w:jc w:val="center"/>
              <w:rPr>
                <w:rFonts w:hint="eastAsia"/>
                <w:lang w:val="en-US" w:eastAsia="zh-Hans"/>
              </w:rPr>
            </w:pPr>
          </w:p>
          <w:p>
            <w:pPr>
              <w:jc w:val="center"/>
              <w:rPr>
                <w:rFonts w:hint="eastAsia"/>
                <w:lang w:val="en-US" w:eastAsia="zh-Hans"/>
              </w:rPr>
            </w:pPr>
          </w:p>
          <w:p>
            <w:pPr>
              <w:jc w:val="center"/>
              <w:rPr>
                <w:rFonts w:hint="eastAsia"/>
                <w:lang w:val="en-US" w:eastAsia="zh-Hans"/>
              </w:rPr>
            </w:pPr>
          </w:p>
          <w:p>
            <w:pPr>
              <w:jc w:val="center"/>
              <w:rPr>
                <w:rFonts w:hint="eastAsia"/>
                <w:lang w:val="en-US" w:eastAsia="zh-Hans"/>
              </w:rPr>
            </w:pPr>
          </w:p>
          <w:p>
            <w:pPr>
              <w:jc w:val="center"/>
              <w:rPr>
                <w:rFonts w:hint="eastAsia"/>
                <w:lang w:val="en-US" w:eastAsia="zh-Hans"/>
              </w:rPr>
            </w:pPr>
          </w:p>
          <w:p>
            <w:pPr>
              <w:jc w:val="center"/>
              <w:rPr>
                <w:rFonts w:hint="eastAsia"/>
                <w:lang w:val="en-US" w:eastAsia="zh-Hans"/>
              </w:rPr>
            </w:pPr>
          </w:p>
          <w:p>
            <w:pPr>
              <w:jc w:val="center"/>
            </w:pPr>
            <w:r>
              <w:rPr>
                <w:rFonts w:hint="default"/>
                <w:lang w:eastAsia="zh-Hans"/>
              </w:rPr>
              <w:t>35</w:t>
            </w:r>
            <w:r>
              <w:rPr>
                <w:rFonts w:hint="eastAsia"/>
                <w:lang w:val="en-US" w:eastAsia="zh-Hans"/>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2</w:t>
            </w:r>
          </w:p>
        </w:tc>
        <w:tc>
          <w:tcPr>
            <w:tcW w:w="1038" w:type="dxa"/>
            <w:vAlign w:val="center"/>
          </w:tcPr>
          <w:p>
            <w:pPr>
              <w:jc w:val="center"/>
              <w:rPr>
                <w:rFonts w:hint="eastAsia" w:eastAsiaTheme="minorEastAsia"/>
                <w:sz w:val="22"/>
                <w:lang w:val="en-US" w:eastAsia="zh-Hans"/>
              </w:rPr>
            </w:pPr>
            <w:r>
              <w:rPr>
                <w:rFonts w:hint="eastAsia"/>
                <w:sz w:val="22"/>
                <w:lang w:val="en-US" w:eastAsia="zh-Hans"/>
              </w:rPr>
              <w:t>数学</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整理与练习（2）</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1.完成《练习与测试》第58—59页。</w:t>
            </w:r>
          </w:p>
          <w:p>
            <w:pPr>
              <w:jc w:val="both"/>
              <w:rPr>
                <w:rFonts w:hint="eastAsia" w:ascii="仿宋" w:hAnsi="仿宋" w:eastAsia="仿宋" w:cs="仿宋"/>
                <w:kern w:val="2"/>
                <w:sz w:val="21"/>
                <w:szCs w:val="21"/>
                <w:lang w:val="en-US" w:eastAsia="zh-CN" w:bidi="ar-SA"/>
              </w:rPr>
            </w:pP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1.完成《练习与测试》第58—59页第1—6题。</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巩固&amp;拓展</w:t>
            </w:r>
          </w:p>
          <w:p>
            <w:pPr>
              <w:jc w:val="both"/>
              <w:rPr>
                <w:rFonts w:hint="eastAsia" w:ascii="仿宋" w:hAnsi="仿宋" w:eastAsia="仿宋" w:cs="仿宋"/>
                <w:kern w:val="2"/>
                <w:sz w:val="21"/>
                <w:szCs w:val="21"/>
                <w:lang w:val="en-US" w:eastAsia="zh-CN" w:bidi="ar-SA"/>
              </w:rPr>
            </w:pP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20分钟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3</w:t>
            </w:r>
          </w:p>
        </w:tc>
        <w:tc>
          <w:tcPr>
            <w:tcW w:w="1038" w:type="dxa"/>
            <w:vAlign w:val="center"/>
          </w:tcPr>
          <w:p>
            <w:pPr>
              <w:jc w:val="center"/>
              <w:rPr>
                <w:rFonts w:hint="eastAsia" w:eastAsiaTheme="minorEastAsia"/>
                <w:sz w:val="22"/>
                <w:lang w:val="en-US" w:eastAsia="zh-Hans"/>
              </w:rPr>
            </w:pPr>
            <w:r>
              <w:rPr>
                <w:rFonts w:hint="eastAsia"/>
                <w:sz w:val="22"/>
                <w:lang w:val="en-US" w:eastAsia="zh-Hans"/>
              </w:rPr>
              <w:t>科学</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观</w:t>
            </w:r>
            <w:bookmarkStart w:id="0" w:name="_GoBack"/>
            <w:bookmarkEnd w:id="0"/>
            <w:r>
              <w:rPr>
                <w:rFonts w:hint="eastAsia" w:ascii="仿宋" w:hAnsi="仿宋" w:eastAsia="仿宋" w:cs="仿宋"/>
                <w:sz w:val="21"/>
                <w:szCs w:val="21"/>
              </w:rPr>
              <w:t>察星空</w:t>
            </w:r>
          </w:p>
        </w:tc>
        <w:tc>
          <w:tcPr>
            <w:tcW w:w="3260"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在晴朗的夜晚观察星座，寻找北极星</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在晴朗的夜晚观察星座，寻找北极星</w:t>
            </w:r>
          </w:p>
        </w:tc>
        <w:tc>
          <w:tcPr>
            <w:tcW w:w="1701"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实践</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不限</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4</w:t>
            </w:r>
          </w:p>
        </w:tc>
        <w:tc>
          <w:tcPr>
            <w:tcW w:w="1038" w:type="dxa"/>
            <w:vAlign w:val="center"/>
          </w:tcPr>
          <w:p>
            <w:pPr>
              <w:jc w:val="center"/>
              <w:rPr>
                <w:rFonts w:hint="eastAsia" w:eastAsiaTheme="minorEastAsia"/>
                <w:sz w:val="22"/>
                <w:lang w:val="en-US" w:eastAsia="zh-Hans"/>
              </w:rPr>
            </w:pPr>
            <w:r>
              <w:rPr>
                <w:rFonts w:hint="eastAsia"/>
                <w:sz w:val="22"/>
                <w:lang w:val="en-US" w:eastAsia="zh-Hans"/>
              </w:rPr>
              <w:t>音乐</w:t>
            </w:r>
          </w:p>
        </w:tc>
        <w:tc>
          <w:tcPr>
            <w:tcW w:w="1843" w:type="dxa"/>
            <w:vAlign w:val="center"/>
          </w:tcPr>
          <w:p>
            <w:pPr>
              <w:jc w:val="both"/>
              <w:rPr>
                <w:rFonts w:hint="eastAsia" w:ascii="仿宋" w:hAnsi="仿宋" w:eastAsia="仿宋" w:cs="仿宋"/>
                <w:kern w:val="2"/>
                <w:sz w:val="21"/>
                <w:szCs w:val="21"/>
                <w:lang w:val="en-US" w:eastAsia="zh-Hans" w:bidi="ar-SA"/>
              </w:rPr>
            </w:pPr>
            <w:r>
              <w:rPr>
                <w:rFonts w:hint="eastAsia" w:ascii="仿宋" w:hAnsi="仿宋" w:eastAsia="仿宋" w:cs="仿宋"/>
                <w:sz w:val="21"/>
                <w:szCs w:val="21"/>
                <w:lang w:eastAsia="zh-CN"/>
              </w:rPr>
              <w:t>欣赏《</w:t>
            </w:r>
            <w:r>
              <w:rPr>
                <w:rFonts w:hint="eastAsia" w:ascii="仿宋" w:hAnsi="仿宋" w:eastAsia="仿宋" w:cs="仿宋"/>
                <w:sz w:val="21"/>
                <w:szCs w:val="21"/>
                <w:lang w:val="en-US" w:eastAsia="zh-CN"/>
              </w:rPr>
              <w:t>步步高》</w:t>
            </w:r>
            <w:r>
              <w:rPr>
                <w:rFonts w:hint="eastAsia" w:ascii="仿宋" w:hAnsi="仿宋" w:eastAsia="仿宋" w:cs="仿宋"/>
                <w:sz w:val="21"/>
                <w:szCs w:val="21"/>
              </w:rPr>
              <w:t>能用肢体语言表现《步步高》</w:t>
            </w:r>
          </w:p>
        </w:tc>
        <w:tc>
          <w:tcPr>
            <w:tcW w:w="3260" w:type="dxa"/>
            <w:vAlign w:val="center"/>
          </w:tcPr>
          <w:p>
            <w:pPr>
              <w:jc w:val="both"/>
              <w:rPr>
                <w:rFonts w:hint="eastAsia" w:ascii="仿宋" w:hAnsi="仿宋" w:eastAsia="仿宋" w:cs="仿宋"/>
                <w:kern w:val="2"/>
                <w:sz w:val="21"/>
                <w:szCs w:val="21"/>
                <w:lang w:val="en-US" w:eastAsia="zh-Hans" w:bidi="ar-SA"/>
              </w:rPr>
            </w:pPr>
            <w:r>
              <w:rPr>
                <w:rFonts w:hint="eastAsia" w:ascii="仿宋" w:hAnsi="仿宋" w:eastAsia="仿宋" w:cs="仿宋"/>
                <w:color w:val="000000"/>
                <w:kern w:val="0"/>
                <w:sz w:val="21"/>
                <w:szCs w:val="21"/>
              </w:rPr>
              <w:t>感受广东音乐的旋律及风格特点，听辨高胡的音色</w:t>
            </w:r>
          </w:p>
        </w:tc>
        <w:tc>
          <w:tcPr>
            <w:tcW w:w="2835" w:type="dxa"/>
            <w:vAlign w:val="center"/>
          </w:tcPr>
          <w:p>
            <w:pPr>
              <w:jc w:val="both"/>
              <w:rPr>
                <w:rFonts w:hint="eastAsia" w:ascii="仿宋" w:hAnsi="仿宋" w:eastAsia="仿宋" w:cs="仿宋"/>
                <w:kern w:val="2"/>
                <w:sz w:val="21"/>
                <w:szCs w:val="21"/>
                <w:lang w:val="en-US" w:eastAsia="zh-Hans" w:bidi="ar-SA"/>
              </w:rPr>
            </w:pPr>
            <w:r>
              <w:rPr>
                <w:rFonts w:hint="eastAsia" w:ascii="仿宋" w:hAnsi="仿宋" w:eastAsia="仿宋" w:cs="仿宋"/>
                <w:color w:val="000000"/>
                <w:kern w:val="0"/>
                <w:sz w:val="21"/>
                <w:szCs w:val="21"/>
              </w:rPr>
              <w:t>感受广东音乐的旋律及风格特点，听辨高胡的音色</w:t>
            </w:r>
          </w:p>
        </w:tc>
        <w:tc>
          <w:tcPr>
            <w:tcW w:w="1701" w:type="dxa"/>
            <w:vAlign w:val="center"/>
          </w:tcPr>
          <w:p>
            <w:pPr>
              <w:jc w:val="both"/>
              <w:rPr>
                <w:rFonts w:hint="eastAsia" w:ascii="仿宋" w:hAnsi="仿宋" w:eastAsia="仿宋" w:cs="仿宋"/>
                <w:kern w:val="2"/>
                <w:sz w:val="21"/>
                <w:szCs w:val="21"/>
                <w:lang w:val="en-US" w:eastAsia="zh-Hans" w:bidi="ar-SA"/>
              </w:rPr>
            </w:pPr>
            <w:r>
              <w:rPr>
                <w:rFonts w:hint="eastAsia" w:ascii="仿宋" w:hAnsi="仿宋" w:eastAsia="仿宋" w:cs="仿宋"/>
                <w:sz w:val="21"/>
                <w:szCs w:val="21"/>
              </w:rPr>
              <w:t>实践</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5分钟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5</w:t>
            </w:r>
          </w:p>
        </w:tc>
        <w:tc>
          <w:tcPr>
            <w:tcW w:w="1038" w:type="dxa"/>
            <w:vAlign w:val="center"/>
          </w:tcPr>
          <w:p>
            <w:pPr>
              <w:jc w:val="center"/>
              <w:rPr>
                <w:rFonts w:hint="default" w:eastAsiaTheme="minorEastAsia"/>
                <w:sz w:val="22"/>
                <w:lang w:eastAsia="zh-Hans"/>
              </w:rPr>
            </w:pPr>
            <w:r>
              <w:rPr>
                <w:rFonts w:hint="eastAsia"/>
                <w:sz w:val="22"/>
                <w:lang w:val="en-US" w:eastAsia="zh-Hans"/>
              </w:rPr>
              <w:t>综</w:t>
            </w:r>
            <w:r>
              <w:rPr>
                <w:rFonts w:hint="default"/>
                <w:sz w:val="22"/>
                <w:lang w:eastAsia="zh-Hans"/>
              </w:rPr>
              <w:t>3</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评选雅美奖章</w:t>
            </w:r>
          </w:p>
        </w:tc>
        <w:tc>
          <w:tcPr>
            <w:tcW w:w="3260"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无</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无</w:t>
            </w:r>
          </w:p>
        </w:tc>
        <w:tc>
          <w:tcPr>
            <w:tcW w:w="1701"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无</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0分钟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6</w:t>
            </w:r>
          </w:p>
        </w:tc>
        <w:tc>
          <w:tcPr>
            <w:tcW w:w="1038" w:type="dxa"/>
            <w:vAlign w:val="center"/>
          </w:tcPr>
          <w:p>
            <w:pPr>
              <w:jc w:val="center"/>
              <w:rPr>
                <w:rFonts w:hint="eastAsia" w:eastAsiaTheme="minorEastAsia"/>
                <w:sz w:val="22"/>
                <w:lang w:val="en-US" w:eastAsia="zh-Hans"/>
              </w:rPr>
            </w:pPr>
            <w:r>
              <w:rPr>
                <w:rFonts w:hint="eastAsia"/>
                <w:sz w:val="22"/>
                <w:lang w:val="en-US" w:eastAsia="zh-Hans"/>
              </w:rPr>
              <w:t>德法</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5.国家机构有哪些（第三课时）</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1.理解国家机构与国家性质、国家职能之间的关系。</w:t>
            </w:r>
          </w:p>
          <w:p>
            <w:pPr>
              <w:jc w:val="both"/>
              <w:rPr>
                <w:rFonts w:hint="eastAsia" w:ascii="仿宋" w:hAnsi="仿宋" w:eastAsia="仿宋" w:cs="仿宋"/>
                <w:sz w:val="21"/>
                <w:szCs w:val="21"/>
              </w:rPr>
            </w:pPr>
            <w:r>
              <w:rPr>
                <w:rFonts w:hint="eastAsia" w:ascii="仿宋" w:hAnsi="仿宋" w:eastAsia="仿宋" w:cs="仿宋"/>
                <w:sz w:val="21"/>
                <w:szCs w:val="21"/>
              </w:rPr>
              <w:t>2.运用国家机构及其工作人员组织活动中的对人民负责原则原理说明依法治国及加强廉政建设的必要性。</w:t>
            </w:r>
          </w:p>
          <w:p>
            <w:pPr>
              <w:jc w:val="both"/>
              <w:rPr>
                <w:rFonts w:hint="eastAsia" w:ascii="仿宋" w:hAnsi="仿宋" w:eastAsia="仿宋" w:cs="仿宋"/>
                <w:kern w:val="2"/>
                <w:sz w:val="21"/>
                <w:szCs w:val="21"/>
                <w:lang w:val="en-US" w:eastAsia="zh-CN" w:bidi="ar-SA"/>
              </w:rPr>
            </w:pP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理解国家机构与国家性质、国家职能之间的关系。</w:t>
            </w:r>
          </w:p>
        </w:tc>
        <w:tc>
          <w:tcPr>
            <w:tcW w:w="1701"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实践</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15分钟</w:t>
            </w:r>
          </w:p>
        </w:tc>
        <w:tc>
          <w:tcPr>
            <w:tcW w:w="992"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hint="eastAsia" w:eastAsiaTheme="minorEastAsia"/>
                <w:sz w:val="24"/>
                <w:lang w:val="en-US" w:eastAsia="zh-CN"/>
              </w:rPr>
            </w:pPr>
            <w:r>
              <w:rPr>
                <w:rFonts w:hint="eastAsia"/>
                <w:sz w:val="24"/>
                <w:lang w:val="en-US" w:eastAsia="zh-CN"/>
              </w:rPr>
              <w:t>周五</w:t>
            </w:r>
          </w:p>
        </w:tc>
        <w:tc>
          <w:tcPr>
            <w:tcW w:w="740" w:type="dxa"/>
            <w:vAlign w:val="center"/>
          </w:tcPr>
          <w:p>
            <w:pPr>
              <w:jc w:val="center"/>
              <w:rPr>
                <w:rFonts w:hint="eastAsia"/>
                <w:sz w:val="24"/>
              </w:rPr>
            </w:pPr>
            <w:r>
              <w:rPr>
                <w:rFonts w:hint="eastAsia" w:ascii="宋体" w:hAnsi="宋体" w:eastAsia="宋体" w:cs="宋体"/>
                <w:sz w:val="22"/>
                <w:szCs w:val="22"/>
                <w:lang w:val="en-US" w:eastAsia="zh-CN"/>
              </w:rPr>
              <w:t>1</w:t>
            </w:r>
          </w:p>
        </w:tc>
        <w:tc>
          <w:tcPr>
            <w:tcW w:w="1038" w:type="dxa"/>
            <w:vAlign w:val="center"/>
          </w:tcPr>
          <w:p>
            <w:pPr>
              <w:jc w:val="center"/>
              <w:rPr>
                <w:rFonts w:hint="eastAsia" w:eastAsiaTheme="minorEastAsia"/>
                <w:sz w:val="22"/>
                <w:lang w:val="en-US" w:eastAsia="zh-Hans"/>
              </w:rPr>
            </w:pPr>
            <w:r>
              <w:rPr>
                <w:rFonts w:hint="eastAsia"/>
                <w:sz w:val="22"/>
                <w:lang w:val="en-US" w:eastAsia="zh-Hans"/>
              </w:rPr>
              <w:t>语文</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习作：笔尖流出的故事（2课时）</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1．搜集2-3篇同类的作文并阅读。</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2．根据课堂评讲修改并完善习作。</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1．搜集1-2篇同类的作文并阅读。</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2．根据课堂评讲修改并完善习作。</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阅读</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书面</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30分钟</w:t>
            </w:r>
          </w:p>
        </w:tc>
        <w:tc>
          <w:tcPr>
            <w:tcW w:w="992" w:type="dxa"/>
            <w:vMerge w:val="restart"/>
            <w:vAlign w:val="center"/>
          </w:tcPr>
          <w:p>
            <w:pPr>
              <w:jc w:val="center"/>
            </w:pPr>
            <w:r>
              <w:rPr>
                <w:rFonts w:hint="default"/>
                <w:lang w:eastAsia="zh-Hans"/>
              </w:rPr>
              <w:t>45</w:t>
            </w:r>
            <w:r>
              <w:rPr>
                <w:rFonts w:hint="eastAsia"/>
                <w:lang w:val="en-US" w:eastAsia="zh-Hans"/>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2</w:t>
            </w:r>
          </w:p>
        </w:tc>
        <w:tc>
          <w:tcPr>
            <w:tcW w:w="1038" w:type="dxa"/>
            <w:vAlign w:val="center"/>
          </w:tcPr>
          <w:p>
            <w:pPr>
              <w:jc w:val="center"/>
              <w:rPr>
                <w:sz w:val="22"/>
              </w:rPr>
            </w:pPr>
            <w:r>
              <w:rPr>
                <w:rFonts w:hint="eastAsia" w:ascii="宋体" w:hAnsi="宋体" w:eastAsia="宋体" w:cs="宋体"/>
                <w:sz w:val="22"/>
                <w:szCs w:val="22"/>
                <w:lang w:val="en-US" w:eastAsia="zh-CN"/>
              </w:rPr>
              <w:t>数学</w:t>
            </w:r>
          </w:p>
        </w:tc>
        <w:tc>
          <w:tcPr>
            <w:tcW w:w="1843" w:type="dxa"/>
            <w:vAlign w:val="center"/>
          </w:tcPr>
          <w:p>
            <w:pPr>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rPr>
              <w:t>解决问题的策略（1）</w:t>
            </w:r>
          </w:p>
        </w:tc>
        <w:tc>
          <w:tcPr>
            <w:tcW w:w="3260" w:type="dxa"/>
            <w:vAlign w:val="center"/>
          </w:tcPr>
          <w:p>
            <w:pPr>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rPr>
              <w:t>1.完成《练习与测试》第61页</w:t>
            </w:r>
          </w:p>
        </w:tc>
        <w:tc>
          <w:tcPr>
            <w:tcW w:w="2835" w:type="dxa"/>
            <w:vAlign w:val="center"/>
          </w:tcPr>
          <w:p>
            <w:pPr>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rPr>
              <w:t>1.完成《练习与测试》第61页第1—2题</w:t>
            </w:r>
          </w:p>
        </w:tc>
        <w:tc>
          <w:tcPr>
            <w:tcW w:w="1701" w:type="dxa"/>
            <w:vAlign w:val="center"/>
          </w:tcPr>
          <w:p>
            <w:pPr>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rPr>
              <w:t>巩固&amp;拓展</w:t>
            </w:r>
          </w:p>
        </w:tc>
        <w:tc>
          <w:tcPr>
            <w:tcW w:w="1276" w:type="dxa"/>
            <w:vAlign w:val="center"/>
          </w:tcPr>
          <w:p>
            <w:pPr>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rP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3</w:t>
            </w:r>
          </w:p>
        </w:tc>
        <w:tc>
          <w:tcPr>
            <w:tcW w:w="1038" w:type="dxa"/>
            <w:vAlign w:val="center"/>
          </w:tcPr>
          <w:p>
            <w:pPr>
              <w:jc w:val="center"/>
              <w:rPr>
                <w:rFonts w:hint="eastAsia" w:eastAsiaTheme="minorEastAsia"/>
                <w:sz w:val="22"/>
                <w:lang w:val="en-US" w:eastAsia="zh-Hans"/>
              </w:rPr>
            </w:pPr>
            <w:r>
              <w:rPr>
                <w:rFonts w:hint="eastAsia"/>
                <w:sz w:val="22"/>
                <w:lang w:val="en-US" w:eastAsia="zh-Hans"/>
              </w:rPr>
              <w:t>英语</w:t>
            </w:r>
          </w:p>
        </w:tc>
        <w:tc>
          <w:tcPr>
            <w:tcW w:w="1843"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U5  Fun time</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&amp;Sound time</w:t>
            </w:r>
          </w:p>
        </w:tc>
        <w:tc>
          <w:tcPr>
            <w:tcW w:w="3260"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 听读背U5 Sound time</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2.完成《课课练》Period3的CDE</w:t>
            </w:r>
          </w:p>
        </w:tc>
        <w:tc>
          <w:tcPr>
            <w:tcW w:w="2835"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1. 听读背U5 Sound time</w:t>
            </w: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2.完成《课课练》Period3的CD</w:t>
            </w:r>
          </w:p>
        </w:tc>
        <w:tc>
          <w:tcPr>
            <w:tcW w:w="1701" w:type="dxa"/>
            <w:vAlign w:val="center"/>
          </w:tcPr>
          <w:p>
            <w:pPr>
              <w:jc w:val="both"/>
              <w:rPr>
                <w:rFonts w:hint="eastAsia" w:ascii="仿宋" w:hAnsi="仿宋" w:eastAsia="仿宋" w:cs="仿宋"/>
                <w:sz w:val="21"/>
                <w:szCs w:val="21"/>
              </w:rPr>
            </w:pPr>
            <w:r>
              <w:rPr>
                <w:rFonts w:hint="eastAsia" w:ascii="仿宋" w:hAnsi="仿宋" w:eastAsia="仿宋" w:cs="仿宋"/>
                <w:sz w:val="21"/>
                <w:szCs w:val="21"/>
              </w:rPr>
              <w:t>口头</w:t>
            </w:r>
          </w:p>
          <w:p>
            <w:pPr>
              <w:jc w:val="both"/>
              <w:rPr>
                <w:rFonts w:hint="eastAsia" w:ascii="仿宋" w:hAnsi="仿宋" w:eastAsia="仿宋" w:cs="仿宋"/>
                <w:sz w:val="21"/>
                <w:szCs w:val="21"/>
              </w:rPr>
            </w:pPr>
          </w:p>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书面</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4</w:t>
            </w:r>
          </w:p>
        </w:tc>
        <w:tc>
          <w:tcPr>
            <w:tcW w:w="1038" w:type="dxa"/>
            <w:vAlign w:val="center"/>
          </w:tcPr>
          <w:p>
            <w:pPr>
              <w:jc w:val="center"/>
              <w:rPr>
                <w:rFonts w:hint="eastAsia" w:eastAsiaTheme="minorEastAsia"/>
                <w:sz w:val="22"/>
                <w:lang w:val="en-US" w:eastAsia="zh-Hans"/>
              </w:rPr>
            </w:pPr>
            <w:r>
              <w:rPr>
                <w:rFonts w:hint="eastAsia"/>
                <w:sz w:val="22"/>
                <w:lang w:val="en-US" w:eastAsia="zh-Hans"/>
              </w:rPr>
              <w:t>美术</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画人物</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第二课时）</w:t>
            </w:r>
          </w:p>
        </w:tc>
        <w:tc>
          <w:tcPr>
            <w:tcW w:w="3260"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研究人物各部位的比例。</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研究人物各部位的比例。</w:t>
            </w:r>
          </w:p>
        </w:tc>
        <w:tc>
          <w:tcPr>
            <w:tcW w:w="1701"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实践</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10</w:t>
            </w:r>
            <w:r>
              <w:rPr>
                <w:rFonts w:hint="eastAsia" w:ascii="仿宋" w:hAnsi="仿宋" w:eastAsia="仿宋" w:cs="仿宋"/>
                <w:sz w:val="21"/>
                <w:szCs w:val="21"/>
                <w:lang w:val="en-US" w:eastAsia="zh-CN"/>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5</w:t>
            </w:r>
          </w:p>
        </w:tc>
        <w:tc>
          <w:tcPr>
            <w:tcW w:w="1038" w:type="dxa"/>
            <w:vAlign w:val="center"/>
          </w:tcPr>
          <w:p>
            <w:pPr>
              <w:jc w:val="center"/>
              <w:rPr>
                <w:rFonts w:hint="eastAsia" w:eastAsiaTheme="minorEastAsia"/>
                <w:sz w:val="22"/>
                <w:lang w:val="en-US" w:eastAsia="zh-Hans"/>
              </w:rPr>
            </w:pPr>
            <w:r>
              <w:rPr>
                <w:rFonts w:hint="eastAsia"/>
                <w:sz w:val="22"/>
                <w:lang w:val="en-US" w:eastAsia="zh-Hans"/>
              </w:rPr>
              <w:t>体育</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技巧：组合动作</w:t>
            </w:r>
          </w:p>
        </w:tc>
        <w:tc>
          <w:tcPr>
            <w:tcW w:w="3260"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技巧：组合动作</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8分钟耐力跑</w:t>
            </w:r>
          </w:p>
        </w:tc>
        <w:tc>
          <w:tcPr>
            <w:tcW w:w="1701"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课后作业</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8</w:t>
            </w:r>
            <w:r>
              <w:rPr>
                <w:rFonts w:hint="eastAsia" w:ascii="仿宋" w:hAnsi="仿宋" w:eastAsia="仿宋" w:cs="仿宋"/>
                <w:sz w:val="21"/>
                <w:szCs w:val="21"/>
                <w:lang w:val="en-US" w:eastAsia="zh-CN"/>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eastAsia"/>
                <w:sz w:val="24"/>
              </w:rPr>
            </w:pPr>
            <w:r>
              <w:rPr>
                <w:rFonts w:hint="eastAsia" w:ascii="宋体" w:hAnsi="宋体" w:eastAsia="宋体" w:cs="宋体"/>
                <w:sz w:val="22"/>
                <w:szCs w:val="22"/>
                <w:lang w:val="en-US" w:eastAsia="zh-CN"/>
              </w:rPr>
              <w:t>6</w:t>
            </w:r>
          </w:p>
        </w:tc>
        <w:tc>
          <w:tcPr>
            <w:tcW w:w="1038" w:type="dxa"/>
            <w:vAlign w:val="center"/>
          </w:tcPr>
          <w:p>
            <w:pPr>
              <w:jc w:val="center"/>
              <w:rPr>
                <w:rFonts w:hint="default" w:eastAsiaTheme="minorEastAsia"/>
                <w:sz w:val="22"/>
                <w:lang w:eastAsia="zh-Hans"/>
              </w:rPr>
            </w:pPr>
            <w:r>
              <w:rPr>
                <w:rFonts w:hint="eastAsia"/>
                <w:sz w:val="22"/>
                <w:lang w:val="en-US" w:eastAsia="zh-Hans"/>
              </w:rPr>
              <w:t>地</w:t>
            </w:r>
            <w:r>
              <w:rPr>
                <w:rFonts w:hint="default"/>
                <w:sz w:val="22"/>
                <w:lang w:eastAsia="zh-Hans"/>
              </w:rPr>
              <w:t>1</w:t>
            </w:r>
          </w:p>
        </w:tc>
        <w:tc>
          <w:tcPr>
            <w:tcW w:w="1843"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小古文诵读：成语故事</w:t>
            </w:r>
          </w:p>
        </w:tc>
        <w:tc>
          <w:tcPr>
            <w:tcW w:w="3260"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走进小古文，感受有趣的成语故事。</w:t>
            </w:r>
          </w:p>
        </w:tc>
        <w:tc>
          <w:tcPr>
            <w:tcW w:w="2835"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走进小古文，感受有趣的成语故事。</w:t>
            </w:r>
          </w:p>
        </w:tc>
        <w:tc>
          <w:tcPr>
            <w:tcW w:w="1701"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阅读</w:t>
            </w:r>
          </w:p>
        </w:tc>
        <w:tc>
          <w:tcPr>
            <w:tcW w:w="1276" w:type="dxa"/>
            <w:vAlign w:val="center"/>
          </w:tcPr>
          <w:p>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10分钟</w:t>
            </w:r>
          </w:p>
        </w:tc>
        <w:tc>
          <w:tcPr>
            <w:tcW w:w="992" w:type="dxa"/>
            <w:vMerge w:val="continue"/>
          </w:tcPr>
          <w:p>
            <w:pPr>
              <w:jc w:val="left"/>
            </w:pPr>
          </w:p>
        </w:tc>
      </w:tr>
    </w:tbl>
    <w:p/>
    <w:p>
      <w:pPr>
        <w:jc w:val="left"/>
        <w:rPr>
          <w:b/>
          <w:sz w:val="24"/>
        </w:rPr>
      </w:pPr>
    </w:p>
    <w:p>
      <w:pPr>
        <w:jc w:val="left"/>
      </w:pPr>
      <w:r>
        <w:rPr>
          <w:rFonts w:hint="eastAsia"/>
          <w:b/>
          <w:sz w:val="24"/>
        </w:rPr>
        <w:t>班主任签名：</w:t>
      </w:r>
      <w:r>
        <w:rPr>
          <w:rFonts w:hint="eastAsia"/>
          <w:b/>
          <w:sz w:val="24"/>
          <w:u w:val="single"/>
        </w:rPr>
        <w:t xml:space="preserve">     </w:t>
      </w:r>
      <w:r>
        <w:rPr>
          <w:rFonts w:hint="eastAsia"/>
          <w:b/>
          <w:sz w:val="24"/>
          <w:u w:val="single"/>
          <w:lang w:val="en-US" w:eastAsia="zh-Hans"/>
        </w:rPr>
        <w:t>翁静</w:t>
      </w:r>
      <w:r>
        <w:rPr>
          <w:rFonts w:hint="eastAsia"/>
          <w:b/>
          <w:sz w:val="24"/>
          <w:u w:val="single"/>
        </w:rPr>
        <w:t xml:space="preserve">      </w:t>
      </w:r>
      <w:r>
        <w:rPr>
          <w:rFonts w:hint="eastAsia"/>
          <w:b/>
          <w:sz w:val="24"/>
        </w:rPr>
        <w:t xml:space="preserve">       年级组长签名：</w:t>
      </w:r>
      <w:r>
        <w:rPr>
          <w:rFonts w:hint="eastAsia"/>
          <w:b/>
          <w:sz w:val="24"/>
          <w:u w:val="single"/>
        </w:rPr>
        <w:t xml:space="preserve">    </w:t>
      </w:r>
      <w:r>
        <w:rPr>
          <w:rFonts w:hint="eastAsia"/>
          <w:b/>
          <w:sz w:val="24"/>
          <w:u w:val="single"/>
          <w:lang w:val="en-US" w:eastAsia="zh-Hans"/>
        </w:rPr>
        <w:t>董梦焱</w:t>
      </w:r>
      <w:r>
        <w:rPr>
          <w:rFonts w:hint="eastAsia"/>
          <w:b/>
          <w:sz w:val="24"/>
          <w:u w:val="single"/>
        </w:rPr>
        <w:t xml:space="preserve">    </w:t>
      </w: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ebkit-standar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362AB1"/>
    <w:multiLevelType w:val="multilevel"/>
    <w:tmpl w:val="34362AB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44A1316"/>
    <w:multiLevelType w:val="multilevel"/>
    <w:tmpl w:val="444A131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0NWM3MjRmNzcwMDIxMjliNDM5NjAzN2IxNTEwNDYifQ=="/>
  </w:docVars>
  <w:rsids>
    <w:rsidRoot w:val="006738CC"/>
    <w:rsid w:val="006738CC"/>
    <w:rsid w:val="006866AA"/>
    <w:rsid w:val="007718DD"/>
    <w:rsid w:val="00F20EA0"/>
    <w:rsid w:val="108C3857"/>
    <w:rsid w:val="25BC38F8"/>
    <w:rsid w:val="29EA4454"/>
    <w:rsid w:val="2DDD755C"/>
    <w:rsid w:val="47FBD628"/>
    <w:rsid w:val="59FF2D29"/>
    <w:rsid w:val="6FF7A3AA"/>
    <w:rsid w:val="7AFFA19D"/>
    <w:rsid w:val="9BAF7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Normal (Web)"/>
    <w:basedOn w:val="1"/>
    <w:unhideWhenUsed/>
    <w:qFormat/>
    <w:uiPriority w:val="99"/>
    <w:rPr>
      <w:sz w:val="24"/>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List Paragraph"/>
    <w:basedOn w:val="1"/>
    <w:qFormat/>
    <w:uiPriority w:val="99"/>
    <w:pPr>
      <w:ind w:firstLine="420" w:firstLineChars="200"/>
    </w:pPr>
  </w:style>
  <w:style w:type="table" w:customStyle="1" w:styleId="7">
    <w:name w:val="网格型4"/>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217</Words>
  <Characters>222</Characters>
  <Lines>2</Lines>
  <Paragraphs>1</Paragraphs>
  <TotalTime>1</TotalTime>
  <ScaleCrop>false</ScaleCrop>
  <LinksUpToDate>false</LinksUpToDate>
  <CharactersWithSpaces>270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2021-08-27T19:15:00Z</dcterms:created>
  <dc:creator>USER</dc:creator>
  <cp:lastModifiedBy>一朵小红花</cp:lastModifiedBy>
  <dcterms:modified xsi:type="dcterms:W3CDTF">2022-11-02T10:08:10Z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75B0D25145134FB6ACEA5941C86AA443</vt:lpwstr>
  </property>
</Properties>
</file>