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b/>
          <w:sz w:val="32"/>
        </w:rPr>
        <w:t>无锡市新安实验小学班级周课后作业布置计划表</w:t>
      </w:r>
    </w:p>
    <w:p>
      <w:pPr>
        <w:ind w:firstLine="3373" w:firstLineChars="1200"/>
        <w:jc w:val="left"/>
        <w:rPr>
          <w:b/>
          <w:sz w:val="28"/>
        </w:rPr>
      </w:pPr>
      <w:r>
        <w:rPr>
          <w:rFonts w:hint="eastAsia"/>
          <w:b/>
          <w:sz w:val="28"/>
        </w:rPr>
        <w:t>班级：</w:t>
      </w:r>
      <w:r>
        <w:rPr>
          <w:rFonts w:hint="eastAsia"/>
          <w:b/>
          <w:sz w:val="28"/>
          <w:u w:val="single"/>
        </w:rPr>
        <w:t xml:space="preserve">     六3  </w:t>
      </w:r>
      <w:r>
        <w:rPr>
          <w:rFonts w:hint="eastAsia"/>
          <w:b/>
          <w:sz w:val="28"/>
        </w:rPr>
        <w:t xml:space="preserve">               周次：第 </w:t>
      </w:r>
      <w:r>
        <w:rPr>
          <w:rFonts w:hint="eastAsia"/>
          <w:b/>
          <w:sz w:val="28"/>
          <w:u w:val="single"/>
        </w:rPr>
        <w:t xml:space="preserve"> </w:t>
      </w:r>
      <w:r>
        <w:rPr>
          <w:b/>
          <w:sz w:val="28"/>
          <w:u w:val="single"/>
        </w:rPr>
        <w:t xml:space="preserve"> 9  </w:t>
      </w:r>
      <w:r>
        <w:rPr>
          <w:rFonts w:hint="eastAsia"/>
          <w:b/>
          <w:sz w:val="28"/>
        </w:rPr>
        <w:t xml:space="preserve"> 周</w:t>
      </w:r>
    </w:p>
    <w:p>
      <w:pPr>
        <w:jc w:val="left"/>
      </w:pPr>
    </w:p>
    <w:tbl>
      <w:tblPr>
        <w:tblStyle w:val="5"/>
        <w:tblW w:w="144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740" w:type="dxa"/>
            <w:vMerge w:val="continue"/>
            <w:vAlign w:val="center"/>
          </w:tcPr>
          <w:p>
            <w:pPr>
              <w:jc w:val="center"/>
            </w:pPr>
          </w:p>
        </w:tc>
        <w:tc>
          <w:tcPr>
            <w:tcW w:w="740" w:type="dxa"/>
            <w:vMerge w:val="continue"/>
            <w:vAlign w:val="center"/>
          </w:tcPr>
          <w:p>
            <w:pPr>
              <w:jc w:val="center"/>
            </w:pPr>
          </w:p>
        </w:tc>
        <w:tc>
          <w:tcPr>
            <w:tcW w:w="1038" w:type="dxa"/>
            <w:vMerge w:val="continue"/>
            <w:vAlign w:val="center"/>
          </w:tcPr>
          <w:p>
            <w:pPr>
              <w:jc w:val="center"/>
            </w:pPr>
          </w:p>
        </w:tc>
        <w:tc>
          <w:tcPr>
            <w:tcW w:w="1843" w:type="dxa"/>
            <w:vMerge w:val="continue"/>
            <w:vAlign w:val="center"/>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vAlign w:val="center"/>
          </w:tcPr>
          <w:p>
            <w:pPr>
              <w:jc w:val="center"/>
            </w:pPr>
          </w:p>
        </w:tc>
        <w:tc>
          <w:tcPr>
            <w:tcW w:w="1276" w:type="dxa"/>
            <w:vMerge w:val="continue"/>
            <w:vAlign w:val="center"/>
          </w:tcPr>
          <w:p>
            <w:pPr>
              <w:jc w:val="center"/>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14《穷人》（第</w:t>
            </w:r>
            <w:r>
              <w:t>2</w:t>
            </w:r>
            <w:r>
              <w:rPr>
                <w:rFonts w:hint="eastAsia"/>
              </w:rPr>
              <w:t xml:space="preserve">课时）  </w:t>
            </w:r>
          </w:p>
        </w:tc>
        <w:tc>
          <w:tcPr>
            <w:tcW w:w="3260" w:type="dxa"/>
          </w:tcPr>
          <w:p>
            <w:pPr>
              <w:pStyle w:val="6"/>
              <w:numPr>
                <w:ilvl w:val="0"/>
                <w:numId w:val="1"/>
              </w:numPr>
              <w:ind w:firstLineChars="0"/>
              <w:jc w:val="left"/>
            </w:pPr>
            <w:r>
              <w:rPr>
                <w:rFonts w:hint="eastAsia"/>
              </w:rPr>
              <w:t>默写词语</w:t>
            </w:r>
          </w:p>
          <w:p>
            <w:pPr>
              <w:pStyle w:val="6"/>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jc w:val="left"/>
            </w:pPr>
            <w:r>
              <w:rPr>
                <w:rFonts w:hint="eastAsia"/>
              </w:rPr>
              <w:t>完成《练习与测试》（四、五）</w:t>
            </w:r>
          </w:p>
        </w:tc>
        <w:tc>
          <w:tcPr>
            <w:tcW w:w="2835" w:type="dxa"/>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pPr>
            <w:r>
              <w:rPr>
                <w:rFonts w:hint="eastAsia"/>
              </w:rPr>
              <w:t>3．完成《练习与测试》（四、）</w:t>
            </w:r>
          </w:p>
        </w:tc>
        <w:tc>
          <w:tcPr>
            <w:tcW w:w="1701" w:type="dxa"/>
          </w:tcPr>
          <w:p>
            <w:pPr>
              <w:jc w:val="center"/>
            </w:pPr>
            <w:r>
              <w:rPr>
                <w:rFonts w:hint="eastAsia"/>
              </w:rPr>
              <w:t>书面</w:t>
            </w:r>
          </w:p>
          <w:p>
            <w:pPr>
              <w:jc w:val="center"/>
            </w:pPr>
            <w:r>
              <w:rPr>
                <w:rFonts w:hint="eastAsia"/>
              </w:rPr>
              <w:t>口头</w:t>
            </w:r>
          </w:p>
        </w:tc>
        <w:tc>
          <w:tcPr>
            <w:tcW w:w="1276" w:type="dxa"/>
          </w:tcPr>
          <w:p>
            <w:pPr>
              <w:jc w:val="left"/>
            </w:pPr>
            <w:r>
              <w:rPr>
                <w:rFonts w:hint="eastAsia"/>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rPr>
                <w:szCs w:val="21"/>
              </w:rPr>
            </w:pPr>
            <w:r>
              <w:rPr>
                <w:rFonts w:hint="eastAsia"/>
              </w:rPr>
              <w:t>按比例分配的实际问题</w:t>
            </w:r>
          </w:p>
        </w:tc>
        <w:tc>
          <w:tcPr>
            <w:tcW w:w="3260" w:type="dxa"/>
          </w:tcPr>
          <w:p>
            <w:pPr>
              <w:jc w:val="left"/>
              <w:rPr>
                <w:bCs/>
                <w:sz w:val="24"/>
                <w:szCs w:val="24"/>
              </w:rPr>
            </w:pPr>
            <w:r>
              <w:rPr>
                <w:rFonts w:hint="eastAsia"/>
              </w:rPr>
              <w:t>1.完成《练习与测试》第</w:t>
            </w:r>
            <w:r>
              <w:t>54—55页</w:t>
            </w:r>
          </w:p>
        </w:tc>
        <w:tc>
          <w:tcPr>
            <w:tcW w:w="2835" w:type="dxa"/>
          </w:tcPr>
          <w:p>
            <w:pPr>
              <w:jc w:val="left"/>
              <w:rPr>
                <w:bCs/>
                <w:sz w:val="24"/>
                <w:szCs w:val="24"/>
              </w:rPr>
            </w:pPr>
            <w:r>
              <w:rPr>
                <w:rFonts w:hint="eastAsia"/>
              </w:rPr>
              <w:t>1.完成《练习与测试》第</w:t>
            </w:r>
            <w:r>
              <w:t>54—55页第</w:t>
            </w:r>
            <w:r>
              <w:rPr>
                <w:rFonts w:hint="eastAsia"/>
              </w:rPr>
              <w:t>1</w:t>
            </w:r>
            <w:r>
              <w:t>—5题</w:t>
            </w:r>
          </w:p>
        </w:tc>
        <w:tc>
          <w:tcPr>
            <w:tcW w:w="1701" w:type="dxa"/>
          </w:tcPr>
          <w:p>
            <w:pPr>
              <w:jc w:val="center"/>
              <w:rPr>
                <w:b/>
                <w:sz w:val="28"/>
                <w:szCs w:val="28"/>
              </w:rPr>
            </w:pPr>
            <w:r>
              <w:rPr>
                <w:rFonts w:hint="eastAsia"/>
              </w:rPr>
              <w:t>巩固&amp;拓展</w:t>
            </w:r>
          </w:p>
        </w:tc>
        <w:tc>
          <w:tcPr>
            <w:tcW w:w="1276" w:type="dxa"/>
          </w:tcPr>
          <w:p>
            <w:pPr>
              <w:jc w:val="center"/>
              <w:rPr>
                <w:b/>
                <w:sz w:val="28"/>
                <w:szCs w:val="28"/>
              </w:rPr>
            </w:pPr>
            <w:r>
              <w:rPr>
                <w:rFonts w:hint="eastAsia"/>
              </w:rPr>
              <w:t>1</w:t>
            </w:r>
            <w:r>
              <w:t>5</w:t>
            </w:r>
            <w:r>
              <w:rPr>
                <w:rFonts w:hint="eastAsia"/>
              </w:rPr>
              <w:t>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ind w:firstLine="315" w:firstLineChars="150"/>
              <w:jc w:val="left"/>
              <w:rPr>
                <w:rFonts w:ascii="Times New Roman" w:hAnsi="Times New Roman" w:cs="Times New Roman"/>
                <w:sz w:val="24"/>
                <w:szCs w:val="24"/>
              </w:rPr>
            </w:pPr>
            <w:r>
              <w:rPr>
                <w:rFonts w:hint="eastAsia"/>
              </w:rPr>
              <w:t>画人物（第一课时）</w:t>
            </w:r>
          </w:p>
        </w:tc>
        <w:tc>
          <w:tcPr>
            <w:tcW w:w="3260" w:type="dxa"/>
          </w:tcPr>
          <w:p>
            <w:pPr>
              <w:jc w:val="left"/>
              <w:rPr>
                <w:rFonts w:ascii="Times New Roman" w:hAnsi="Times New Roman" w:cs="Times New Roman"/>
                <w:sz w:val="24"/>
                <w:szCs w:val="24"/>
              </w:rPr>
            </w:pPr>
            <w:r>
              <w:rPr>
                <w:rFonts w:hint="eastAsia"/>
              </w:rPr>
              <w:t>观察</w:t>
            </w:r>
            <w:r>
              <w:t>人的站</w:t>
            </w:r>
            <w:r>
              <w:rPr>
                <w:rFonts w:hint="eastAsia"/>
              </w:rPr>
              <w:t>、坐等</w:t>
            </w:r>
            <w:r>
              <w:t>各种姿势，注意颈、腰、四肢的弯曲变化。</w:t>
            </w:r>
          </w:p>
        </w:tc>
        <w:tc>
          <w:tcPr>
            <w:tcW w:w="2835" w:type="dxa"/>
          </w:tcPr>
          <w:p>
            <w:pPr>
              <w:jc w:val="left"/>
              <w:rPr>
                <w:rFonts w:ascii="Times New Roman" w:hAnsi="Times New Roman" w:cs="Times New Roman"/>
                <w:sz w:val="24"/>
                <w:szCs w:val="24"/>
              </w:rPr>
            </w:pPr>
            <w:r>
              <w:rPr>
                <w:rFonts w:hint="eastAsia"/>
              </w:rPr>
              <w:t>观察</w:t>
            </w:r>
            <w:r>
              <w:t>人的站</w:t>
            </w:r>
            <w:r>
              <w:rPr>
                <w:rFonts w:hint="eastAsia"/>
              </w:rPr>
              <w:t>、坐等</w:t>
            </w:r>
            <w:r>
              <w:t>各种姿势，注意颈、腰、四肢的弯曲变化。</w:t>
            </w:r>
          </w:p>
        </w:tc>
        <w:tc>
          <w:tcPr>
            <w:tcW w:w="1701" w:type="dxa"/>
          </w:tcPr>
          <w:p>
            <w:pPr>
              <w:jc w:val="center"/>
              <w:rPr>
                <w:rFonts w:ascii="Times New Roman" w:hAnsi="Times New Roman" w:cs="Times New Roman"/>
                <w:sz w:val="24"/>
                <w:szCs w:val="24"/>
              </w:rPr>
            </w:pPr>
            <w:r>
              <w:rPr>
                <w:rFonts w:hint="eastAsia"/>
              </w:rPr>
              <w:t>预习</w:t>
            </w:r>
          </w:p>
        </w:tc>
        <w:tc>
          <w:tcPr>
            <w:tcW w:w="1276" w:type="dxa"/>
          </w:tcPr>
          <w:p>
            <w:pPr>
              <w:jc w:val="left"/>
              <w:rPr>
                <w:rFonts w:ascii="Times New Roman" w:hAnsi="Times New Roman" w:cs="Times New Roman"/>
                <w:sz w:val="24"/>
                <w:szCs w:val="24"/>
              </w:rPr>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太阳系大家族</w:t>
            </w:r>
          </w:p>
          <w:p>
            <w:pPr>
              <w:jc w:val="left"/>
            </w:pPr>
          </w:p>
        </w:tc>
        <w:tc>
          <w:tcPr>
            <w:tcW w:w="3260" w:type="dxa"/>
          </w:tcPr>
          <w:p>
            <w:pPr>
              <w:jc w:val="left"/>
            </w:pPr>
            <w:r>
              <w:rPr>
                <w:rFonts w:hint="eastAsia"/>
              </w:rPr>
              <w:t>查阅</w:t>
            </w:r>
            <w:r>
              <w:t>了解更多太阳</w:t>
            </w:r>
            <w:r>
              <w:rPr>
                <w:rFonts w:hint="eastAsia"/>
              </w:rPr>
              <w:t>系八颗行星的</w:t>
            </w:r>
            <w:r>
              <w:t>资料</w:t>
            </w:r>
          </w:p>
        </w:tc>
        <w:tc>
          <w:tcPr>
            <w:tcW w:w="2835" w:type="dxa"/>
          </w:tcPr>
          <w:p>
            <w:pPr>
              <w:jc w:val="left"/>
            </w:pPr>
            <w:r>
              <w:rPr>
                <w:rFonts w:hint="eastAsia"/>
              </w:rPr>
              <w:t>查阅了解更多太阳系八颗行星的资料</w:t>
            </w:r>
          </w:p>
        </w:tc>
        <w:tc>
          <w:tcPr>
            <w:tcW w:w="1701" w:type="dxa"/>
          </w:tcPr>
          <w:p>
            <w:pPr>
              <w:jc w:val="center"/>
            </w:pPr>
            <w:r>
              <w:rPr>
                <w:rFonts w:hint="eastAsia"/>
              </w:rPr>
              <w:t>阅读</w:t>
            </w:r>
          </w:p>
        </w:tc>
        <w:tc>
          <w:tcPr>
            <w:tcW w:w="1276" w:type="dxa"/>
          </w:tcPr>
          <w:p>
            <w:pPr>
              <w:jc w:val="cente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德法</w:t>
            </w:r>
          </w:p>
        </w:tc>
        <w:tc>
          <w:tcPr>
            <w:tcW w:w="1843" w:type="dxa"/>
          </w:tcPr>
          <w:p>
            <w:pPr>
              <w:jc w:val="left"/>
            </w:pPr>
            <w:r>
              <w:rPr>
                <w:rFonts w:hint="eastAsia"/>
              </w:rPr>
              <w:t>5.国家机构有哪些（第二课时）</w:t>
            </w:r>
          </w:p>
        </w:tc>
        <w:tc>
          <w:tcPr>
            <w:tcW w:w="3260" w:type="dxa"/>
          </w:tcPr>
          <w:p>
            <w:pPr>
              <w:jc w:val="left"/>
            </w:pPr>
            <w:r>
              <w:rPr>
                <w:rFonts w:hint="eastAsia"/>
              </w:rPr>
              <w:t>1.知道国家机关</w:t>
            </w:r>
            <w:r>
              <w:t>有哪些职权。</w:t>
            </w:r>
          </w:p>
        </w:tc>
        <w:tc>
          <w:tcPr>
            <w:tcW w:w="2835" w:type="dxa"/>
          </w:tcPr>
          <w:p>
            <w:pPr>
              <w:jc w:val="left"/>
            </w:pPr>
            <w:r>
              <w:rPr>
                <w:rFonts w:hint="eastAsia"/>
              </w:rPr>
              <w:t>知道国家机关</w:t>
            </w:r>
            <w:r>
              <w:t>有哪些职权。</w:t>
            </w:r>
          </w:p>
        </w:tc>
        <w:tc>
          <w:tcPr>
            <w:tcW w:w="1701" w:type="dxa"/>
          </w:tcPr>
          <w:p>
            <w:pPr>
              <w:jc w:val="center"/>
            </w:pPr>
            <w:r>
              <w:rPr>
                <w:rFonts w:hint="eastAsia"/>
              </w:rPr>
              <w:t>实践</w:t>
            </w:r>
          </w:p>
        </w:tc>
        <w:tc>
          <w:tcPr>
            <w:tcW w:w="1276" w:type="dxa"/>
          </w:tcPr>
          <w:p>
            <w:pPr>
              <w:jc w:val="left"/>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体育1</w:t>
            </w:r>
          </w:p>
        </w:tc>
        <w:tc>
          <w:tcPr>
            <w:tcW w:w="1843" w:type="dxa"/>
          </w:tcPr>
          <w:p>
            <w:pPr>
              <w:jc w:val="left"/>
            </w:pPr>
            <w:r>
              <w:rPr>
                <w:rFonts w:hint="eastAsia"/>
              </w:rPr>
              <w:t>技巧</w:t>
            </w:r>
            <w:r>
              <w:t>：前滚翻成直腿坐</w:t>
            </w:r>
          </w:p>
        </w:tc>
        <w:tc>
          <w:tcPr>
            <w:tcW w:w="3260" w:type="dxa"/>
          </w:tcPr>
          <w:p>
            <w:pPr>
              <w:jc w:val="left"/>
            </w:pPr>
            <w:r>
              <w:rPr>
                <w:rFonts w:hint="eastAsia"/>
              </w:rPr>
              <w:t>技巧</w:t>
            </w:r>
            <w:r>
              <w:t>：前滚翻成直腿坐</w:t>
            </w:r>
          </w:p>
        </w:tc>
        <w:tc>
          <w:tcPr>
            <w:tcW w:w="2835" w:type="dxa"/>
          </w:tcPr>
          <w:p>
            <w:pPr>
              <w:jc w:val="left"/>
            </w:pPr>
            <w:r>
              <w:rPr>
                <w:rFonts w:hint="eastAsia"/>
              </w:rPr>
              <w:t>5分钟</w:t>
            </w:r>
            <w:r>
              <w:t>耐力跑</w:t>
            </w:r>
          </w:p>
        </w:tc>
        <w:tc>
          <w:tcPr>
            <w:tcW w:w="1701" w:type="dxa"/>
          </w:tcPr>
          <w:p>
            <w:pPr>
              <w:jc w:val="center"/>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restart"/>
            <w:vAlign w:val="center"/>
          </w:tcPr>
          <w:p>
            <w:pPr>
              <w:jc w:val="center"/>
            </w:pPr>
          </w:p>
          <w:p>
            <w:pPr>
              <w:jc w:val="center"/>
            </w:pPr>
          </w:p>
          <w:p>
            <w:pPr>
              <w:jc w:val="center"/>
            </w:pPr>
            <w:r>
              <w:t>周二</w:t>
            </w:r>
          </w:p>
        </w:tc>
        <w:tc>
          <w:tcPr>
            <w:tcW w:w="740" w:type="dxa"/>
            <w:vAlign w:val="center"/>
          </w:tcPr>
          <w:p>
            <w:pPr>
              <w:jc w:val="center"/>
            </w:pPr>
            <w:r>
              <w:rPr>
                <w:rFonts w:hint="eastAsia"/>
                <w:sz w:val="24"/>
              </w:rPr>
              <w:t>1</w:t>
            </w:r>
          </w:p>
        </w:tc>
        <w:tc>
          <w:tcPr>
            <w:tcW w:w="1038" w:type="dxa"/>
            <w:vAlign w:val="center"/>
          </w:tcPr>
          <w:p>
            <w:pPr>
              <w:jc w:val="center"/>
            </w:pPr>
            <w:r>
              <w:rPr>
                <w:rFonts w:hint="eastAsia"/>
              </w:rPr>
              <w:t>语文</w:t>
            </w:r>
          </w:p>
        </w:tc>
        <w:tc>
          <w:tcPr>
            <w:tcW w:w="1843" w:type="dxa"/>
          </w:tcPr>
          <w:p>
            <w:pPr>
              <w:jc w:val="left"/>
            </w:pPr>
            <w:r>
              <w:rPr>
                <w:rFonts w:hint="eastAsia"/>
              </w:rPr>
              <w:t>1</w:t>
            </w:r>
            <w:r>
              <w:t>5</w:t>
            </w:r>
            <w:r>
              <w:rPr>
                <w:rFonts w:hint="eastAsia"/>
              </w:rPr>
              <w:t>《金色的鱼钩》（1课时）</w:t>
            </w:r>
          </w:p>
        </w:tc>
        <w:tc>
          <w:tcPr>
            <w:tcW w:w="3260" w:type="dxa"/>
          </w:tcPr>
          <w:p>
            <w:pPr>
              <w:pStyle w:val="6"/>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jc w:val="left"/>
            </w:pPr>
            <w:r>
              <w:t>完成</w:t>
            </w:r>
            <w:r>
              <w:rPr>
                <w:rFonts w:hint="eastAsia"/>
              </w:rPr>
              <w:t>《练习与测试》（一、二、三）</w:t>
            </w:r>
          </w:p>
        </w:tc>
        <w:tc>
          <w:tcPr>
            <w:tcW w:w="2835" w:type="dxa"/>
          </w:tcPr>
          <w:p>
            <w:pPr>
              <w:pStyle w:val="6"/>
              <w:numPr>
                <w:ilvl w:val="0"/>
                <w:numId w:val="3"/>
              </w:numPr>
              <w:ind w:firstLineChars="0"/>
              <w:jc w:val="left"/>
            </w:pPr>
            <w:r>
              <w:t>以反映战争为主题，</w:t>
            </w:r>
            <w:r>
              <w:rPr>
                <w:rFonts w:hint="eastAsia"/>
              </w:rPr>
              <w:t>读一读</w:t>
            </w:r>
            <w:r>
              <w:t>相关的诗词</w:t>
            </w:r>
            <w:r>
              <w:rPr>
                <w:rFonts w:hint="eastAsia"/>
              </w:rPr>
              <w:t>。</w:t>
            </w:r>
          </w:p>
          <w:p>
            <w:pPr>
              <w:jc w:val="left"/>
            </w:pPr>
            <w:r>
              <w:t>完成</w:t>
            </w:r>
            <w:r>
              <w:rPr>
                <w:rFonts w:hint="eastAsia"/>
              </w:rPr>
              <w:t>《练习与测试》（一、二、三）</w:t>
            </w:r>
          </w:p>
        </w:tc>
        <w:tc>
          <w:tcPr>
            <w:tcW w:w="1701" w:type="dxa"/>
          </w:tcPr>
          <w:p>
            <w:pPr>
              <w:jc w:val="center"/>
            </w:pPr>
            <w:r>
              <w:rPr>
                <w:rFonts w:hint="eastAsia"/>
              </w:rPr>
              <w:t>书面</w:t>
            </w:r>
          </w:p>
          <w:p>
            <w:pPr>
              <w:jc w:val="center"/>
            </w:pPr>
            <w:r>
              <w:rPr>
                <w:rFonts w:hint="eastAsia"/>
              </w:rPr>
              <w:t>阅读</w:t>
            </w:r>
          </w:p>
        </w:tc>
        <w:tc>
          <w:tcPr>
            <w:tcW w:w="1276" w:type="dxa"/>
          </w:tcPr>
          <w:p>
            <w:pPr>
              <w:jc w:val="left"/>
            </w:pPr>
            <w:r>
              <w:rPr>
                <w:rFonts w:hint="eastAsia"/>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2</w:t>
            </w:r>
          </w:p>
        </w:tc>
        <w:tc>
          <w:tcPr>
            <w:tcW w:w="1038" w:type="dxa"/>
            <w:vAlign w:val="center"/>
          </w:tcPr>
          <w:p>
            <w:pPr>
              <w:jc w:val="center"/>
            </w:pPr>
            <w:r>
              <w:rPr>
                <w:rFonts w:hint="eastAsia"/>
              </w:rPr>
              <w:t>数学</w:t>
            </w:r>
          </w:p>
        </w:tc>
        <w:tc>
          <w:tcPr>
            <w:tcW w:w="1843" w:type="dxa"/>
          </w:tcPr>
          <w:p>
            <w:pPr>
              <w:jc w:val="left"/>
              <w:rPr>
                <w:szCs w:val="21"/>
              </w:rPr>
            </w:pPr>
            <w:r>
              <w:rPr>
                <w:rFonts w:hint="eastAsia"/>
              </w:rPr>
              <w:t>按比例分配的实际问题练习</w:t>
            </w:r>
          </w:p>
        </w:tc>
        <w:tc>
          <w:tcPr>
            <w:tcW w:w="3260" w:type="dxa"/>
          </w:tcPr>
          <w:p>
            <w:pPr>
              <w:jc w:val="left"/>
              <w:rPr>
                <w:bCs/>
                <w:sz w:val="24"/>
                <w:szCs w:val="24"/>
              </w:rPr>
            </w:pPr>
            <w:r>
              <w:rPr>
                <w:rFonts w:hint="eastAsia"/>
              </w:rPr>
              <w:t>1.完成《练习与测试》第</w:t>
            </w:r>
            <w:r>
              <w:t>56页</w:t>
            </w:r>
          </w:p>
        </w:tc>
        <w:tc>
          <w:tcPr>
            <w:tcW w:w="2835" w:type="dxa"/>
          </w:tcPr>
          <w:p>
            <w:pPr>
              <w:jc w:val="left"/>
              <w:rPr>
                <w:bCs/>
                <w:sz w:val="24"/>
                <w:szCs w:val="24"/>
              </w:rPr>
            </w:pPr>
            <w:r>
              <w:rPr>
                <w:rFonts w:hint="eastAsia"/>
              </w:rPr>
              <w:t>1.完成《练习与测试》第</w:t>
            </w:r>
            <w:r>
              <w:t>56页第</w:t>
            </w:r>
            <w:r>
              <w:rPr>
                <w:rFonts w:hint="eastAsia"/>
              </w:rPr>
              <w:t>1</w:t>
            </w:r>
            <w:r>
              <w:t>—3题</w:t>
            </w:r>
          </w:p>
        </w:tc>
        <w:tc>
          <w:tcPr>
            <w:tcW w:w="1701" w:type="dxa"/>
          </w:tcPr>
          <w:p>
            <w:pPr>
              <w:jc w:val="center"/>
              <w:rPr>
                <w:b/>
                <w:sz w:val="28"/>
                <w:szCs w:val="28"/>
              </w:rPr>
            </w:pPr>
            <w:r>
              <w:rPr>
                <w:rFonts w:hint="eastAsia"/>
              </w:rPr>
              <w:t>巩固&amp;拓展</w:t>
            </w:r>
          </w:p>
        </w:tc>
        <w:tc>
          <w:tcPr>
            <w:tcW w:w="1276" w:type="dxa"/>
          </w:tcPr>
          <w:p>
            <w:pPr>
              <w:jc w:val="center"/>
              <w:rPr>
                <w:b/>
                <w:sz w:val="28"/>
                <w:szCs w:val="28"/>
              </w:rPr>
            </w:pPr>
            <w:r>
              <w:rPr>
                <w:rFonts w:hint="eastAsia"/>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3</w:t>
            </w:r>
          </w:p>
        </w:tc>
        <w:tc>
          <w:tcPr>
            <w:tcW w:w="1038" w:type="dxa"/>
            <w:vAlign w:val="center"/>
          </w:tcPr>
          <w:p>
            <w:pPr>
              <w:jc w:val="center"/>
            </w:pPr>
            <w:r>
              <w:rPr>
                <w:rFonts w:hint="eastAsia"/>
              </w:rPr>
              <w:t>地1</w:t>
            </w:r>
          </w:p>
        </w:tc>
        <w:tc>
          <w:tcPr>
            <w:tcW w:w="1843" w:type="dxa"/>
          </w:tcPr>
          <w:p>
            <w:pPr>
              <w:jc w:val="left"/>
              <w:rPr>
                <w:rFonts w:ascii="Times New Roman" w:hAnsi="Times New Roman" w:cs="Times New Roman"/>
                <w:sz w:val="24"/>
                <w:szCs w:val="24"/>
              </w:rPr>
            </w:pPr>
            <w:r>
              <w:rPr>
                <w:rFonts w:hint="eastAsia"/>
              </w:rPr>
              <w:t>小古文诵读：成语故事</w:t>
            </w:r>
          </w:p>
        </w:tc>
        <w:tc>
          <w:tcPr>
            <w:tcW w:w="3260" w:type="dxa"/>
          </w:tcPr>
          <w:p>
            <w:pPr>
              <w:jc w:val="left"/>
              <w:rPr>
                <w:rFonts w:ascii="Times New Roman" w:hAnsi="Times New Roman" w:cs="Times New Roman"/>
                <w:sz w:val="24"/>
                <w:szCs w:val="24"/>
              </w:rPr>
            </w:pPr>
            <w:r>
              <w:rPr>
                <w:rFonts w:hint="eastAsia"/>
              </w:rPr>
              <w:t>走进小古文，感受有趣的成语故事。</w:t>
            </w:r>
          </w:p>
        </w:tc>
        <w:tc>
          <w:tcPr>
            <w:tcW w:w="2835" w:type="dxa"/>
          </w:tcPr>
          <w:p>
            <w:pPr>
              <w:jc w:val="left"/>
              <w:rPr>
                <w:rFonts w:ascii="Times New Roman" w:hAnsi="Times New Roman" w:cs="Times New Roman"/>
                <w:sz w:val="24"/>
                <w:szCs w:val="24"/>
              </w:rPr>
            </w:pPr>
            <w:r>
              <w:rPr>
                <w:rFonts w:hint="eastAsia"/>
              </w:rPr>
              <w:t>走进小古文，感受有趣的成语故事。</w:t>
            </w:r>
          </w:p>
        </w:tc>
        <w:tc>
          <w:tcPr>
            <w:tcW w:w="1701" w:type="dxa"/>
          </w:tcPr>
          <w:p>
            <w:pPr>
              <w:jc w:val="center"/>
              <w:rPr>
                <w:rFonts w:ascii="Times New Roman" w:hAnsi="Times New Roman" w:cs="Times New Roman"/>
                <w:sz w:val="24"/>
                <w:szCs w:val="24"/>
              </w:rPr>
            </w:pPr>
            <w:r>
              <w:rPr>
                <w:rFonts w:hint="eastAsia"/>
              </w:rPr>
              <w:t>阅读</w:t>
            </w:r>
          </w:p>
        </w:tc>
        <w:tc>
          <w:tcPr>
            <w:tcW w:w="1276" w:type="dxa"/>
          </w:tcPr>
          <w:p>
            <w:pPr>
              <w:jc w:val="left"/>
              <w:rPr>
                <w:rFonts w:ascii="Times New Roman" w:hAnsi="Times New Roman" w:cs="Times New Roman"/>
                <w:sz w:val="24"/>
                <w:szCs w:val="24"/>
              </w:rPr>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4</w:t>
            </w:r>
          </w:p>
        </w:tc>
        <w:tc>
          <w:tcPr>
            <w:tcW w:w="1038" w:type="dxa"/>
            <w:vAlign w:val="center"/>
          </w:tcPr>
          <w:p>
            <w:pPr>
              <w:jc w:val="center"/>
            </w:pPr>
            <w:r>
              <w:rPr>
                <w:rFonts w:hint="eastAsia"/>
              </w:rPr>
              <w:t>综1</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rPr>
                <w:rFonts w:ascii="宋体" w:hAnsi="宋体" w:eastAsia="宋体" w:cs="宋体"/>
                <w:sz w:val="18"/>
                <w:szCs w:val="18"/>
              </w:rPr>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rPr>
                <w:rFonts w:ascii="宋体" w:hAnsi="宋体" w:eastAsia="宋体" w:cs="宋体"/>
                <w:sz w:val="18"/>
                <w:szCs w:val="18"/>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宋体" w:hAnsi="宋体" w:eastAsia="宋体" w:cs="宋体"/>
                <w:sz w:val="18"/>
                <w:szCs w:val="18"/>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701" w:type="dxa"/>
          </w:tcPr>
          <w:p>
            <w:pPr>
              <w:jc w:val="center"/>
              <w:rPr>
                <w:rFonts w:ascii="Times New Roman" w:hAnsi="Times New Roman" w:cs="Times New Roman"/>
                <w:sz w:val="24"/>
                <w:szCs w:val="24"/>
              </w:rPr>
            </w:pPr>
            <w:r>
              <w:rPr>
                <w:rFonts w:hint="eastAsia" w:ascii="Times New Roman" w:hAnsi="Times New Roman" w:cs="Times New Roman"/>
                <w:sz w:val="24"/>
                <w:szCs w:val="24"/>
              </w:rPr>
              <w:t>口头</w:t>
            </w:r>
          </w:p>
          <w:p>
            <w:pPr>
              <w:jc w:val="center"/>
              <w:rPr>
                <w:rFonts w:ascii="Times New Roman" w:hAnsi="Times New Roman" w:cs="Times New Roman"/>
                <w:sz w:val="24"/>
                <w:szCs w:val="24"/>
              </w:rPr>
            </w:pPr>
          </w:p>
          <w:p>
            <w:pPr>
              <w:jc w:val="center"/>
              <w:rPr>
                <w:rFonts w:ascii="宋体" w:hAnsi="宋体" w:eastAsia="宋体" w:cs="宋体"/>
                <w:sz w:val="18"/>
                <w:szCs w:val="18"/>
              </w:rPr>
            </w:pPr>
            <w:r>
              <w:rPr>
                <w:rFonts w:hint="eastAsia" w:ascii="Times New Roman" w:hAnsi="Times New Roman" w:cs="Times New Roman"/>
                <w:sz w:val="24"/>
                <w:szCs w:val="24"/>
              </w:rPr>
              <w:t>书面</w:t>
            </w:r>
          </w:p>
        </w:tc>
        <w:tc>
          <w:tcPr>
            <w:tcW w:w="1276" w:type="dxa"/>
          </w:tcPr>
          <w:p>
            <w:pPr>
              <w:jc w:val="left"/>
              <w:rPr>
                <w:rFonts w:ascii="宋体" w:hAnsi="宋体" w:eastAsia="宋体" w:cs="宋体"/>
                <w:sz w:val="18"/>
                <w:szCs w:val="18"/>
              </w:rPr>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5</w:t>
            </w:r>
          </w:p>
        </w:tc>
        <w:tc>
          <w:tcPr>
            <w:tcW w:w="1038" w:type="dxa"/>
            <w:vAlign w:val="center"/>
          </w:tcPr>
          <w:p>
            <w:pPr>
              <w:jc w:val="center"/>
            </w:pPr>
            <w:r>
              <w:rPr>
                <w:rFonts w:hint="eastAsia"/>
              </w:rPr>
              <w:t>音乐</w:t>
            </w:r>
          </w:p>
        </w:tc>
        <w:tc>
          <w:tcPr>
            <w:tcW w:w="1843" w:type="dxa"/>
          </w:tcPr>
          <w:p>
            <w:pPr>
              <w:jc w:val="left"/>
            </w:pPr>
            <w:r>
              <w:rPr>
                <w:rFonts w:ascii="宋体" w:hAnsi="宋体" w:cs="Arial"/>
                <w:bCs/>
                <w:kern w:val="0"/>
                <w:sz w:val="24"/>
              </w:rPr>
              <w:t>用优美抒情的情绪演唱《五指山歌》</w:t>
            </w:r>
          </w:p>
        </w:tc>
        <w:tc>
          <w:tcPr>
            <w:tcW w:w="3260" w:type="dxa"/>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pStyle w:val="2"/>
              <w:widowControl/>
              <w:spacing w:line="45" w:lineRule="atLeast"/>
              <w:ind w:firstLine="360"/>
              <w:rPr>
                <w:rFonts w:ascii="-webkit-standard" w:hAnsi="-webkit-standard" w:eastAsia="-webkit-standard" w:cs="-webkit-standard"/>
                <w:color w:val="000000"/>
                <w:sz w:val="18"/>
                <w:szCs w:val="18"/>
              </w:rPr>
            </w:pPr>
          </w:p>
        </w:tc>
        <w:tc>
          <w:tcPr>
            <w:tcW w:w="2835" w:type="dxa"/>
          </w:tcPr>
          <w:p>
            <w:pPr>
              <w:pStyle w:val="2"/>
              <w:widowControl/>
              <w:spacing w:line="45" w:lineRule="atLeast"/>
              <w:rPr>
                <w:rFonts w:hint="eastAsia" w:ascii="-webkit-standard" w:hAnsi="-webkit-standard" w:cs="-webkit-standard"/>
                <w:color w:val="000000"/>
                <w:sz w:val="18"/>
                <w:szCs w:val="18"/>
              </w:rPr>
            </w:pPr>
            <w:r>
              <w:rPr>
                <w:rFonts w:hint="eastAsia"/>
              </w:rPr>
              <w:t>有感情地演唱</w:t>
            </w:r>
            <w:r>
              <w:t>歌曲</w:t>
            </w:r>
          </w:p>
        </w:tc>
        <w:tc>
          <w:tcPr>
            <w:tcW w:w="1701" w:type="dxa"/>
          </w:tcPr>
          <w:p>
            <w:pPr>
              <w:jc w:val="center"/>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6</w:t>
            </w:r>
          </w:p>
        </w:tc>
        <w:tc>
          <w:tcPr>
            <w:tcW w:w="1038" w:type="dxa"/>
            <w:vAlign w:val="center"/>
          </w:tcPr>
          <w:p>
            <w:pPr>
              <w:jc w:val="center"/>
            </w:pPr>
            <w:r>
              <w:rPr>
                <w:rFonts w:hint="eastAsia"/>
              </w:rPr>
              <w:t>美术</w:t>
            </w:r>
          </w:p>
        </w:tc>
        <w:tc>
          <w:tcPr>
            <w:tcW w:w="1843" w:type="dxa"/>
          </w:tcPr>
          <w:p>
            <w:pPr>
              <w:jc w:val="left"/>
            </w:pPr>
            <w:r>
              <w:rPr>
                <w:rFonts w:hint="eastAsia"/>
              </w:rPr>
              <w:t>画人物（第二课时）</w:t>
            </w:r>
          </w:p>
        </w:tc>
        <w:tc>
          <w:tcPr>
            <w:tcW w:w="3260" w:type="dxa"/>
          </w:tcPr>
          <w:p>
            <w:pPr>
              <w:jc w:val="left"/>
            </w:pPr>
            <w:r>
              <w:t>研究</w:t>
            </w:r>
            <w:r>
              <w:rPr>
                <w:rFonts w:hint="eastAsia"/>
              </w:rPr>
              <w:t>人物</w:t>
            </w:r>
            <w:r>
              <w:t>各部位的</w:t>
            </w:r>
            <w:r>
              <w:rPr>
                <w:rFonts w:hint="eastAsia"/>
              </w:rPr>
              <w:t>比例。</w:t>
            </w:r>
          </w:p>
        </w:tc>
        <w:tc>
          <w:tcPr>
            <w:tcW w:w="2835" w:type="dxa"/>
          </w:tcPr>
          <w:p>
            <w:pPr>
              <w:jc w:val="left"/>
            </w:pPr>
            <w:r>
              <w:t>研究</w:t>
            </w:r>
            <w:r>
              <w:rPr>
                <w:rFonts w:hint="eastAsia"/>
              </w:rPr>
              <w:t>人物</w:t>
            </w:r>
            <w:r>
              <w:t>各部位的</w:t>
            </w:r>
            <w:r>
              <w:rPr>
                <w:rFonts w:hint="eastAsia"/>
              </w:rPr>
              <w:t>比例。</w:t>
            </w:r>
          </w:p>
        </w:tc>
        <w:tc>
          <w:tcPr>
            <w:tcW w:w="1701" w:type="dxa"/>
          </w:tcPr>
          <w:p>
            <w:pPr>
              <w:jc w:val="left"/>
            </w:pPr>
            <w:r>
              <w:rPr>
                <w:rFonts w:hint="eastAsia" w:cs="宋体"/>
              </w:rPr>
              <w:t>实践</w:t>
            </w:r>
          </w:p>
        </w:tc>
        <w:tc>
          <w:tcPr>
            <w:tcW w:w="1276" w:type="dxa"/>
          </w:tcPr>
          <w:p>
            <w:pPr>
              <w:jc w:val="left"/>
            </w:pPr>
            <w:r>
              <w:rPr>
                <w:rFonts w:hint="eastAsia"/>
              </w:rPr>
              <w:t>10</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restart"/>
            <w:vAlign w:val="center"/>
          </w:tcPr>
          <w:p>
            <w:pPr>
              <w:jc w:val="center"/>
            </w:pPr>
            <w:r>
              <w:rPr>
                <w:rFonts w:hint="eastAsia"/>
              </w:rPr>
              <w:t>周三</w:t>
            </w:r>
          </w:p>
        </w:tc>
        <w:tc>
          <w:tcPr>
            <w:tcW w:w="740" w:type="dxa"/>
            <w:vAlign w:val="center"/>
          </w:tcPr>
          <w:p>
            <w:pPr>
              <w:jc w:val="center"/>
            </w:pPr>
            <w:r>
              <w:rPr>
                <w:rFonts w:hint="eastAsia"/>
                <w:sz w:val="24"/>
              </w:rPr>
              <w:t>1</w:t>
            </w:r>
          </w:p>
        </w:tc>
        <w:tc>
          <w:tcPr>
            <w:tcW w:w="1038" w:type="dxa"/>
            <w:vAlign w:val="center"/>
          </w:tcPr>
          <w:p>
            <w:pPr>
              <w:jc w:val="center"/>
            </w:pPr>
            <w:r>
              <w:rPr>
                <w:rFonts w:hint="eastAsia"/>
              </w:rPr>
              <w:t>语文</w:t>
            </w:r>
          </w:p>
        </w:tc>
        <w:tc>
          <w:tcPr>
            <w:tcW w:w="1843" w:type="dxa"/>
          </w:tcPr>
          <w:p>
            <w:pPr>
              <w:jc w:val="left"/>
            </w:pPr>
            <w:r>
              <w:t>口语交际</w:t>
            </w:r>
            <w:r>
              <w:rPr>
                <w:rFonts w:hint="eastAsia"/>
              </w:rPr>
              <w:t>：</w:t>
            </w:r>
            <w:r>
              <w:t>请你支持我</w:t>
            </w:r>
            <w:r>
              <w:rPr>
                <w:rFonts w:hint="eastAsia"/>
              </w:rPr>
              <w:t>（1课时）</w:t>
            </w:r>
          </w:p>
        </w:tc>
        <w:tc>
          <w:tcPr>
            <w:tcW w:w="3260" w:type="dxa"/>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pPr>
              <w:jc w:val="center"/>
            </w:pPr>
            <w:r>
              <w:rPr>
                <w:rFonts w:hint="eastAsia"/>
              </w:rPr>
              <w:t>实践</w:t>
            </w:r>
          </w:p>
          <w:p>
            <w:pPr>
              <w:jc w:val="center"/>
            </w:pPr>
            <w:r>
              <w:rPr>
                <w:rFonts w:hint="eastAsia"/>
              </w:rPr>
              <w:t>口头</w:t>
            </w:r>
          </w:p>
        </w:tc>
        <w:tc>
          <w:tcPr>
            <w:tcW w:w="1276" w:type="dxa"/>
          </w:tcPr>
          <w:p>
            <w:pPr>
              <w:jc w:val="left"/>
            </w:pPr>
            <w:r>
              <w:t>10</w:t>
            </w:r>
            <w:r>
              <w:rPr>
                <w:rFonts w:hint="eastAsia"/>
              </w:rPr>
              <w:t>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2</w:t>
            </w:r>
          </w:p>
        </w:tc>
        <w:tc>
          <w:tcPr>
            <w:tcW w:w="1038" w:type="dxa"/>
            <w:vAlign w:val="center"/>
          </w:tcPr>
          <w:p>
            <w:pPr>
              <w:jc w:val="center"/>
            </w:pPr>
            <w:r>
              <w:rPr>
                <w:rFonts w:hint="eastAsia"/>
              </w:rPr>
              <w:t>数学</w:t>
            </w:r>
          </w:p>
        </w:tc>
        <w:tc>
          <w:tcPr>
            <w:tcW w:w="1843" w:type="dxa"/>
          </w:tcPr>
          <w:p>
            <w:pPr>
              <w:jc w:val="left"/>
              <w:rPr>
                <w:szCs w:val="21"/>
              </w:rPr>
            </w:pPr>
            <w:r>
              <w:rPr>
                <w:rFonts w:hint="eastAsia"/>
              </w:rPr>
              <w:t>整理与</w:t>
            </w:r>
            <w:r>
              <w:t>练习（</w:t>
            </w:r>
            <w:r>
              <w:rPr>
                <w:rFonts w:hint="eastAsia"/>
              </w:rPr>
              <w:t>1）</w:t>
            </w:r>
          </w:p>
        </w:tc>
        <w:tc>
          <w:tcPr>
            <w:tcW w:w="3260" w:type="dxa"/>
          </w:tcPr>
          <w:p>
            <w:pPr>
              <w:jc w:val="left"/>
              <w:rPr>
                <w:bCs/>
                <w:sz w:val="24"/>
                <w:szCs w:val="24"/>
              </w:rPr>
            </w:pPr>
            <w:r>
              <w:rPr>
                <w:rFonts w:hint="eastAsia"/>
              </w:rPr>
              <w:t>1.完成《练习与测试》第</w:t>
            </w:r>
            <w:r>
              <w:t>57</w:t>
            </w:r>
            <w:r>
              <w:rPr>
                <w:rFonts w:hint="eastAsia"/>
              </w:rPr>
              <w:t>页</w:t>
            </w:r>
          </w:p>
        </w:tc>
        <w:tc>
          <w:tcPr>
            <w:tcW w:w="2835" w:type="dxa"/>
          </w:tcPr>
          <w:p>
            <w:pPr>
              <w:jc w:val="left"/>
              <w:rPr>
                <w:bCs/>
                <w:sz w:val="24"/>
                <w:szCs w:val="24"/>
              </w:rPr>
            </w:pPr>
            <w:r>
              <w:rPr>
                <w:rFonts w:hint="eastAsia"/>
              </w:rPr>
              <w:t>1.完成《练习与测试》第</w:t>
            </w:r>
            <w:r>
              <w:t>57</w:t>
            </w:r>
            <w:r>
              <w:rPr>
                <w:rFonts w:hint="eastAsia"/>
              </w:rPr>
              <w:t>页第1</w:t>
            </w:r>
            <w:r>
              <w:t>—3</w:t>
            </w:r>
            <w:r>
              <w:rPr>
                <w:rFonts w:hint="eastAsia"/>
              </w:rPr>
              <w:t>题</w:t>
            </w:r>
            <w:r>
              <w:t>。</w:t>
            </w:r>
          </w:p>
        </w:tc>
        <w:tc>
          <w:tcPr>
            <w:tcW w:w="1701" w:type="dxa"/>
          </w:tcPr>
          <w:p>
            <w:pPr>
              <w:jc w:val="center"/>
            </w:pPr>
            <w:r>
              <w:rPr>
                <w:rFonts w:hint="eastAsia"/>
              </w:rPr>
              <w:t>巩固&amp;拓展</w:t>
            </w:r>
          </w:p>
          <w:p>
            <w:pPr>
              <w:jc w:val="center"/>
              <w:rPr>
                <w:b/>
                <w:sz w:val="28"/>
                <w:szCs w:val="28"/>
              </w:rPr>
            </w:pPr>
          </w:p>
        </w:tc>
        <w:tc>
          <w:tcPr>
            <w:tcW w:w="1276" w:type="dxa"/>
          </w:tcPr>
          <w:p>
            <w:pPr>
              <w:jc w:val="center"/>
              <w:rPr>
                <w:b/>
                <w:sz w:val="28"/>
                <w:szCs w:val="28"/>
              </w:rPr>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3</w:t>
            </w:r>
          </w:p>
        </w:tc>
        <w:tc>
          <w:tcPr>
            <w:tcW w:w="1038" w:type="dxa"/>
            <w:vAlign w:val="center"/>
          </w:tcPr>
          <w:p>
            <w:pPr>
              <w:tabs>
                <w:tab w:val="center" w:pos="411"/>
              </w:tabs>
              <w:jc w:val="center"/>
            </w:pPr>
            <w:r>
              <w:rPr>
                <w:rFonts w:hint="eastAsia"/>
              </w:rPr>
              <w:t>综2</w:t>
            </w:r>
          </w:p>
        </w:tc>
        <w:tc>
          <w:tcPr>
            <w:tcW w:w="1843" w:type="dxa"/>
          </w:tcPr>
          <w:p>
            <w:pPr>
              <w:jc w:val="left"/>
            </w:pPr>
            <w:r>
              <w:rPr>
                <w:rFonts w:hint="eastAsia"/>
              </w:rPr>
              <w:t>同学过生日的调查</w:t>
            </w:r>
          </w:p>
          <w:p>
            <w:pPr>
              <w:jc w:val="left"/>
            </w:pPr>
          </w:p>
        </w:tc>
        <w:tc>
          <w:tcPr>
            <w:tcW w:w="3260" w:type="dxa"/>
          </w:tcPr>
          <w:p>
            <w:pPr>
              <w:jc w:val="left"/>
            </w:pPr>
            <w:r>
              <w:rPr>
                <w:rFonts w:hint="eastAsia"/>
              </w:rPr>
              <w:t>调查同学的生日</w:t>
            </w:r>
          </w:p>
        </w:tc>
        <w:tc>
          <w:tcPr>
            <w:tcW w:w="2835" w:type="dxa"/>
          </w:tcPr>
          <w:p>
            <w:pPr/>
          </w:p>
          <w:p>
            <w:pPr>
              <w:jc w:val="center"/>
              <w:rPr>
                <w:sz w:val="24"/>
              </w:rPr>
            </w:pPr>
            <w:r>
              <w:rPr>
                <w:rFonts w:hint="eastAsia"/>
              </w:rPr>
              <w:t>调查同学的生日</w:t>
            </w:r>
          </w:p>
        </w:tc>
        <w:tc>
          <w:tcPr>
            <w:tcW w:w="1701" w:type="dxa"/>
          </w:tcPr>
          <w:p>
            <w:pPr>
              <w:jc w:val="center"/>
            </w:pPr>
            <w:r>
              <w:rPr>
                <w:rFonts w:hint="eastAsia"/>
              </w:rPr>
              <w:t>实践</w:t>
            </w:r>
          </w:p>
        </w:tc>
        <w:tc>
          <w:tcPr>
            <w:tcW w:w="1276" w:type="dxa"/>
          </w:tcPr>
          <w:p>
            <w:pPr>
              <w:jc w:val="left"/>
            </w:pPr>
            <w:r>
              <w:rPr>
                <w:rFonts w:hint="eastAsia"/>
              </w:rPr>
              <w:t>15</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4</w:t>
            </w:r>
          </w:p>
        </w:tc>
        <w:tc>
          <w:tcPr>
            <w:tcW w:w="1038" w:type="dxa"/>
            <w:vAlign w:val="center"/>
          </w:tcPr>
          <w:p>
            <w:pPr>
              <w:jc w:val="center"/>
            </w:pPr>
            <w:r>
              <w:rPr>
                <w:rFonts w:hint="eastAsia"/>
              </w:rPr>
              <w:t>英语</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701" w:type="dxa"/>
          </w:tcPr>
          <w:p>
            <w:pPr>
              <w:jc w:val="center"/>
              <w:rPr>
                <w:rFonts w:ascii="Times New Roman" w:hAnsi="Times New Roman" w:cs="Times New Roman"/>
                <w:sz w:val="24"/>
                <w:szCs w:val="24"/>
              </w:rPr>
            </w:pPr>
            <w:r>
              <w:rPr>
                <w:rFonts w:hint="eastAsia" w:ascii="Times New Roman" w:hAnsi="Times New Roman" w:cs="Times New Roman"/>
                <w:sz w:val="24"/>
                <w:szCs w:val="24"/>
              </w:rPr>
              <w:t>口头</w:t>
            </w:r>
          </w:p>
          <w:p>
            <w:pPr>
              <w:jc w:val="center"/>
              <w:rPr>
                <w:rFonts w:ascii="Times New Roman" w:hAnsi="Times New Roman" w:cs="Times New Roman"/>
                <w:sz w:val="24"/>
                <w:szCs w:val="24"/>
              </w:rPr>
            </w:pPr>
          </w:p>
          <w:p>
            <w:pPr>
              <w:jc w:val="center"/>
            </w:pPr>
            <w:r>
              <w:rPr>
                <w:rFonts w:hint="eastAsia" w:ascii="Times New Roman" w:hAnsi="Times New Roman" w:cs="Times New Roman"/>
                <w:sz w:val="24"/>
                <w:szCs w:val="24"/>
              </w:rPr>
              <w:t>书面</w:t>
            </w:r>
          </w:p>
        </w:tc>
        <w:tc>
          <w:tcPr>
            <w:tcW w:w="1276" w:type="dxa"/>
          </w:tcPr>
          <w:p>
            <w:pPr>
              <w:jc w:val="cente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5</w:t>
            </w:r>
          </w:p>
        </w:tc>
        <w:tc>
          <w:tcPr>
            <w:tcW w:w="1038" w:type="dxa"/>
            <w:vAlign w:val="center"/>
          </w:tcPr>
          <w:p>
            <w:pPr>
              <w:jc w:val="center"/>
              <w:rPr>
                <w:sz w:val="22"/>
              </w:rPr>
            </w:pPr>
            <w:r>
              <w:rPr>
                <w:rFonts w:hint="eastAsia"/>
                <w:sz w:val="22"/>
              </w:rPr>
              <w:t>德法</w:t>
            </w:r>
          </w:p>
        </w:tc>
        <w:tc>
          <w:tcPr>
            <w:tcW w:w="1843" w:type="dxa"/>
          </w:tcPr>
          <w:p>
            <w:pPr>
              <w:ind w:firstLine="210" w:firstLineChars="100"/>
              <w:jc w:val="left"/>
            </w:pPr>
            <w:r>
              <w:rPr>
                <w:rFonts w:hint="eastAsia"/>
              </w:rPr>
              <w:t>5.国家机构有哪些（第三课时）</w:t>
            </w:r>
          </w:p>
        </w:tc>
        <w:tc>
          <w:tcPr>
            <w:tcW w:w="3260" w:type="dxa"/>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pPr>
          </w:p>
        </w:tc>
        <w:tc>
          <w:tcPr>
            <w:tcW w:w="2835" w:type="dxa"/>
          </w:tcPr>
          <w:p>
            <w:pPr>
              <w:jc w:val="left"/>
            </w:pPr>
            <w:r>
              <w:rPr>
                <w:rFonts w:hint="eastAsia"/>
              </w:rPr>
              <w:t>理解国家机构与国家性质、国家职能之间的关系。</w:t>
            </w:r>
          </w:p>
        </w:tc>
        <w:tc>
          <w:tcPr>
            <w:tcW w:w="1701" w:type="dxa"/>
          </w:tcPr>
          <w:p>
            <w:pPr>
              <w:jc w:val="center"/>
            </w:pPr>
            <w:r>
              <w:rPr>
                <w:rFonts w:hint="eastAsia"/>
              </w:rPr>
              <w:t>实践</w:t>
            </w:r>
          </w:p>
        </w:tc>
        <w:tc>
          <w:tcPr>
            <w:tcW w:w="1276" w:type="dxa"/>
          </w:tcPr>
          <w:p>
            <w:pPr>
              <w:jc w:val="center"/>
            </w:pPr>
            <w:r>
              <w:t>15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6</w:t>
            </w:r>
          </w:p>
        </w:tc>
        <w:tc>
          <w:tcPr>
            <w:tcW w:w="1038" w:type="dxa"/>
            <w:vAlign w:val="center"/>
          </w:tcPr>
          <w:p>
            <w:pPr>
              <w:jc w:val="center"/>
            </w:pPr>
            <w:r>
              <w:rPr>
                <w:rFonts w:hint="eastAsia"/>
              </w:rPr>
              <w:t>地2</w:t>
            </w:r>
          </w:p>
        </w:tc>
        <w:tc>
          <w:tcPr>
            <w:tcW w:w="1843" w:type="dxa"/>
          </w:tcPr>
          <w:p>
            <w:pPr>
              <w:jc w:val="left"/>
            </w:pPr>
            <w:r>
              <w:rPr>
                <w:rFonts w:hint="eastAsia"/>
              </w:rPr>
              <w:t>电池盒</w:t>
            </w:r>
          </w:p>
        </w:tc>
        <w:tc>
          <w:tcPr>
            <w:tcW w:w="3260" w:type="dxa"/>
          </w:tcPr>
          <w:p>
            <w:pPr>
              <w:pStyle w:val="2"/>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jc w:val="left"/>
            </w:pPr>
          </w:p>
        </w:tc>
        <w:tc>
          <w:tcPr>
            <w:tcW w:w="2835" w:type="dxa"/>
          </w:tcPr>
          <w:p>
            <w:pPr>
              <w:jc w:val="left"/>
            </w:pPr>
            <w:r>
              <w:rPr>
                <w:rFonts w:hint="eastAsia" w:ascii="宋体" w:hAnsi="宋体" w:eastAsia="宋体" w:cs="宋体"/>
                <w:color w:val="333333"/>
                <w:szCs w:val="21"/>
              </w:rPr>
              <w:t> 了解电池盒的种类。</w:t>
            </w:r>
          </w:p>
        </w:tc>
        <w:tc>
          <w:tcPr>
            <w:tcW w:w="1701" w:type="dxa"/>
          </w:tcPr>
          <w:p>
            <w:pPr>
              <w:jc w:val="center"/>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restart"/>
            <w:vAlign w:val="center"/>
          </w:tcPr>
          <w:p>
            <w:pPr>
              <w:jc w:val="center"/>
            </w:pPr>
            <w:r>
              <w:rPr>
                <w:rFonts w:hint="eastAsia"/>
              </w:rPr>
              <w:t>周四</w:t>
            </w:r>
          </w:p>
        </w:tc>
        <w:tc>
          <w:tcPr>
            <w:tcW w:w="740" w:type="dxa"/>
            <w:vAlign w:val="center"/>
          </w:tcPr>
          <w:p>
            <w:pPr>
              <w:jc w:val="center"/>
            </w:pPr>
            <w:r>
              <w:rPr>
                <w:rFonts w:hint="eastAsia"/>
                <w:sz w:val="24"/>
              </w:rPr>
              <w:t>1</w:t>
            </w:r>
          </w:p>
        </w:tc>
        <w:tc>
          <w:tcPr>
            <w:tcW w:w="1038" w:type="dxa"/>
            <w:vAlign w:val="center"/>
          </w:tcPr>
          <w:p>
            <w:pPr>
              <w:jc w:val="center"/>
            </w:pPr>
            <w:r>
              <w:rPr>
                <w:rFonts w:hint="eastAsia"/>
              </w:rPr>
              <w:t>语文</w:t>
            </w:r>
          </w:p>
        </w:tc>
        <w:tc>
          <w:tcPr>
            <w:tcW w:w="1843" w:type="dxa"/>
          </w:tcPr>
          <w:p>
            <w:pPr>
              <w:jc w:val="left"/>
            </w:pPr>
            <w:r>
              <w:t>习作</w:t>
            </w:r>
            <w:r>
              <w:rPr>
                <w:rFonts w:hint="eastAsia"/>
              </w:rPr>
              <w:t>：</w:t>
            </w:r>
            <w:r>
              <w:t>笔尖流出的故事</w:t>
            </w:r>
            <w:r>
              <w:rPr>
                <w:rFonts w:hint="eastAsia"/>
              </w:rPr>
              <w:t>（2课时）</w:t>
            </w:r>
          </w:p>
        </w:tc>
        <w:tc>
          <w:tcPr>
            <w:tcW w:w="3260" w:type="dxa"/>
          </w:tcPr>
          <w:p>
            <w:pPr>
              <w:jc w:val="left"/>
            </w:pPr>
            <w:r>
              <w:rPr>
                <w:rFonts w:hint="eastAsia"/>
              </w:rPr>
              <w:t>1．搜集2</w:t>
            </w:r>
            <w:r>
              <w:t>-3</w:t>
            </w:r>
            <w:r>
              <w:rPr>
                <w:rFonts w:hint="eastAsia"/>
              </w:rPr>
              <w:t>篇</w:t>
            </w:r>
            <w:r>
              <w:t>同类的作文并阅读</w:t>
            </w:r>
            <w:r>
              <w:rPr>
                <w:rFonts w:hint="eastAsia"/>
              </w:rPr>
              <w:t>。</w:t>
            </w:r>
          </w:p>
          <w:p>
            <w:pPr>
              <w:jc w:val="left"/>
            </w:pPr>
            <w:r>
              <w:t>2</w:t>
            </w:r>
            <w:r>
              <w:rPr>
                <w:rFonts w:hint="eastAsia"/>
              </w:rPr>
              <w:t>．根据</w:t>
            </w:r>
            <w:r>
              <w:t>课堂</w:t>
            </w:r>
            <w:r>
              <w:rPr>
                <w:rFonts w:hint="eastAsia"/>
              </w:rPr>
              <w:t>评讲</w:t>
            </w:r>
            <w:r>
              <w:t>修改并完善习作</w:t>
            </w:r>
            <w:r>
              <w:rPr>
                <w:rFonts w:hint="eastAsia"/>
              </w:rPr>
              <w:t>。</w:t>
            </w:r>
          </w:p>
        </w:tc>
        <w:tc>
          <w:tcPr>
            <w:tcW w:w="2835" w:type="dxa"/>
          </w:tcPr>
          <w:p>
            <w:pPr>
              <w:jc w:val="left"/>
            </w:pPr>
            <w:r>
              <w:rPr>
                <w:rFonts w:hint="eastAsia"/>
              </w:rPr>
              <w:t>1．搜集1-2篇同类的作文并阅读。</w:t>
            </w:r>
          </w:p>
          <w:p>
            <w:pPr>
              <w:jc w:val="left"/>
            </w:pPr>
            <w:r>
              <w:rPr>
                <w:rFonts w:hint="eastAsia"/>
              </w:rPr>
              <w:t>2．根据课堂评讲修改并完善习作。</w:t>
            </w:r>
          </w:p>
        </w:tc>
        <w:tc>
          <w:tcPr>
            <w:tcW w:w="1701" w:type="dxa"/>
          </w:tcPr>
          <w:p>
            <w:pPr>
              <w:jc w:val="center"/>
            </w:pPr>
            <w:r>
              <w:t>阅读</w:t>
            </w:r>
          </w:p>
          <w:p>
            <w:pPr>
              <w:jc w:val="center"/>
            </w:pPr>
            <w:r>
              <w:rPr>
                <w:rFonts w:hint="eastAsia"/>
              </w:rPr>
              <w:t>书面</w:t>
            </w:r>
          </w:p>
        </w:tc>
        <w:tc>
          <w:tcPr>
            <w:tcW w:w="1276" w:type="dxa"/>
          </w:tcPr>
          <w:p>
            <w:pPr>
              <w:jc w:val="left"/>
            </w:pPr>
            <w:r>
              <w:rPr>
                <w:rFonts w:hint="eastAsia"/>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2</w:t>
            </w:r>
          </w:p>
        </w:tc>
        <w:tc>
          <w:tcPr>
            <w:tcW w:w="1038" w:type="dxa"/>
            <w:vAlign w:val="center"/>
          </w:tcPr>
          <w:p>
            <w:pPr>
              <w:jc w:val="center"/>
            </w:pPr>
            <w:r>
              <w:rPr>
                <w:rFonts w:hint="eastAsia"/>
              </w:rPr>
              <w:t>数学</w:t>
            </w:r>
          </w:p>
        </w:tc>
        <w:tc>
          <w:tcPr>
            <w:tcW w:w="1843" w:type="dxa"/>
          </w:tcPr>
          <w:p>
            <w:pPr>
              <w:jc w:val="left"/>
              <w:rPr>
                <w:szCs w:val="21"/>
              </w:rPr>
            </w:pPr>
            <w:r>
              <w:rPr>
                <w:rFonts w:hint="eastAsia"/>
              </w:rPr>
              <w:t>整理</w:t>
            </w:r>
            <w:r>
              <w:t>与练习（</w:t>
            </w:r>
            <w:r>
              <w:rPr>
                <w:rFonts w:hint="eastAsia"/>
              </w:rPr>
              <w:t>2）</w:t>
            </w:r>
          </w:p>
        </w:tc>
        <w:tc>
          <w:tcPr>
            <w:tcW w:w="3260" w:type="dxa"/>
          </w:tcPr>
          <w:p>
            <w:pPr>
              <w:jc w:val="left"/>
            </w:pPr>
            <w:r>
              <w:rPr>
                <w:rFonts w:hint="eastAsia"/>
              </w:rPr>
              <w:t>1.完成《练习与测试》第</w:t>
            </w:r>
            <w:r>
              <w:t>58—59</w:t>
            </w:r>
            <w:r>
              <w:rPr>
                <w:rFonts w:hint="eastAsia"/>
              </w:rPr>
              <w:t>页</w:t>
            </w:r>
            <w:r>
              <w:t>。</w:t>
            </w:r>
          </w:p>
          <w:p>
            <w:pPr>
              <w:jc w:val="left"/>
              <w:rPr>
                <w:bCs/>
                <w:sz w:val="24"/>
                <w:szCs w:val="24"/>
              </w:rPr>
            </w:pPr>
          </w:p>
        </w:tc>
        <w:tc>
          <w:tcPr>
            <w:tcW w:w="2835" w:type="dxa"/>
          </w:tcPr>
          <w:p>
            <w:pPr>
              <w:jc w:val="left"/>
              <w:rPr>
                <w:bCs/>
                <w:sz w:val="24"/>
                <w:szCs w:val="24"/>
              </w:rPr>
            </w:pPr>
            <w:r>
              <w:rPr>
                <w:rFonts w:hint="eastAsia"/>
              </w:rPr>
              <w:t>1.完成《练习与测试》第58—59页第1</w:t>
            </w:r>
            <w:r>
              <w:t>—6</w:t>
            </w:r>
            <w:r>
              <w:rPr>
                <w:rFonts w:hint="eastAsia"/>
              </w:rPr>
              <w:t>题。</w:t>
            </w:r>
          </w:p>
        </w:tc>
        <w:tc>
          <w:tcPr>
            <w:tcW w:w="1701" w:type="dxa"/>
          </w:tcPr>
          <w:p>
            <w:pPr>
              <w:jc w:val="center"/>
            </w:pPr>
            <w:r>
              <w:rPr>
                <w:rFonts w:hint="eastAsia"/>
              </w:rPr>
              <w:t>巩固&amp;拓展</w:t>
            </w:r>
          </w:p>
          <w:p>
            <w:pPr>
              <w:jc w:val="center"/>
              <w:rPr>
                <w:b/>
                <w:sz w:val="28"/>
                <w:szCs w:val="28"/>
              </w:rPr>
            </w:pPr>
          </w:p>
        </w:tc>
        <w:tc>
          <w:tcPr>
            <w:tcW w:w="1276" w:type="dxa"/>
          </w:tcPr>
          <w:p>
            <w:pPr>
              <w:jc w:val="center"/>
              <w:rPr>
                <w:b/>
                <w:sz w:val="28"/>
                <w:szCs w:val="28"/>
              </w:rPr>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3</w:t>
            </w:r>
          </w:p>
        </w:tc>
        <w:tc>
          <w:tcPr>
            <w:tcW w:w="1038" w:type="dxa"/>
            <w:vAlign w:val="center"/>
          </w:tcPr>
          <w:p>
            <w:pPr>
              <w:jc w:val="center"/>
            </w:pPr>
            <w:r>
              <w:rPr>
                <w:rFonts w:hint="eastAsia"/>
              </w:rPr>
              <w:t>英语</w:t>
            </w:r>
          </w:p>
        </w:tc>
        <w:tc>
          <w:tcPr>
            <w:tcW w:w="1843" w:type="dxa"/>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pPr>
            <w:r>
              <w:rPr>
                <w:rFonts w:ascii="Times New Roman" w:hAnsi="Times New Roman" w:cs="Times New Roman"/>
                <w:sz w:val="24"/>
                <w:szCs w:val="24"/>
              </w:rPr>
              <w:t>&amp;Sound time</w:t>
            </w:r>
          </w:p>
        </w:tc>
        <w:tc>
          <w:tcPr>
            <w:tcW w:w="3260" w:type="dxa"/>
          </w:tcPr>
          <w:p>
            <w:pPr>
              <w:jc w:val="left"/>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835" w:type="dxa"/>
          </w:tcPr>
          <w:p>
            <w:pPr>
              <w:jc w:val="left"/>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701" w:type="dxa"/>
          </w:tcPr>
          <w:p>
            <w:pPr>
              <w:jc w:val="center"/>
            </w:pPr>
            <w:r>
              <w:rPr>
                <w:rFonts w:hint="eastAsia" w:ascii="Times New Roman" w:hAnsi="Times New Roman" w:cs="Times New Roman"/>
                <w:sz w:val="24"/>
                <w:szCs w:val="24"/>
              </w:rPr>
              <w:t>口头</w:t>
            </w:r>
          </w:p>
        </w:tc>
        <w:tc>
          <w:tcPr>
            <w:tcW w:w="1276" w:type="dxa"/>
          </w:tcPr>
          <w:p>
            <w:pPr>
              <w:jc w:val="left"/>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4</w:t>
            </w:r>
          </w:p>
        </w:tc>
        <w:tc>
          <w:tcPr>
            <w:tcW w:w="1038" w:type="dxa"/>
            <w:vAlign w:val="center"/>
          </w:tcPr>
          <w:p>
            <w:pPr>
              <w:jc w:val="center"/>
            </w:pPr>
            <w:r>
              <w:rPr>
                <w:rFonts w:hint="eastAsia"/>
              </w:rPr>
              <w:t>音乐</w:t>
            </w:r>
          </w:p>
        </w:tc>
        <w:tc>
          <w:tcPr>
            <w:tcW w:w="1843" w:type="dxa"/>
          </w:tcPr>
          <w:p>
            <w:pPr>
              <w:jc w:val="left"/>
            </w:pPr>
            <w:r>
              <w:rPr>
                <w:rFonts w:hint="eastAsia"/>
              </w:rPr>
              <w:t>欣赏《步步高》</w:t>
            </w:r>
            <w:r>
              <w:rPr>
                <w:rFonts w:hint="eastAsia" w:ascii="宋体" w:hAnsi="宋体"/>
                <w:sz w:val="24"/>
              </w:rPr>
              <w:t>能用肢体语言表现《步步高》</w:t>
            </w:r>
          </w:p>
        </w:tc>
        <w:tc>
          <w:tcPr>
            <w:tcW w:w="3260" w:type="dxa"/>
          </w:tcPr>
          <w:p>
            <w:pPr>
              <w:jc w:val="center"/>
            </w:pPr>
            <w:r>
              <w:rPr>
                <w:rFonts w:hint="eastAsia" w:cs="宋体"/>
                <w:color w:val="000000"/>
                <w:kern w:val="0"/>
                <w:sz w:val="24"/>
              </w:rPr>
              <w:t>感受广东音乐的旋律及风格特点，听辨高胡的音色</w:t>
            </w:r>
          </w:p>
        </w:tc>
        <w:tc>
          <w:tcPr>
            <w:tcW w:w="2835" w:type="dxa"/>
          </w:tcPr>
          <w:p>
            <w:pPr>
              <w:jc w:val="center"/>
            </w:pPr>
            <w:r>
              <w:rPr>
                <w:rFonts w:hint="eastAsia" w:cs="宋体"/>
                <w:color w:val="000000"/>
                <w:kern w:val="0"/>
                <w:sz w:val="24"/>
              </w:rPr>
              <w:t>感受广东音乐的旋律及风格特点，听辨高胡的音色</w:t>
            </w:r>
          </w:p>
        </w:tc>
        <w:tc>
          <w:tcPr>
            <w:tcW w:w="1701" w:type="dxa"/>
          </w:tcPr>
          <w:p>
            <w:pPr>
              <w:jc w:val="center"/>
            </w:pPr>
            <w:r>
              <w:rPr>
                <w:rFonts w:hint="eastAsia"/>
              </w:rPr>
              <w:t>实践</w:t>
            </w:r>
          </w:p>
        </w:tc>
        <w:tc>
          <w:tcPr>
            <w:tcW w:w="1276" w:type="dxa"/>
          </w:tcPr>
          <w:p>
            <w:pPr>
              <w:jc w:val="cente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5</w:t>
            </w:r>
          </w:p>
        </w:tc>
        <w:tc>
          <w:tcPr>
            <w:tcW w:w="1038" w:type="dxa"/>
            <w:vAlign w:val="center"/>
          </w:tcPr>
          <w:p>
            <w:pPr>
              <w:tabs>
                <w:tab w:val="left" w:pos="572"/>
              </w:tabs>
              <w:jc w:val="center"/>
            </w:pPr>
            <w:r>
              <w:rPr>
                <w:rFonts w:hint="eastAsia"/>
              </w:rPr>
              <w:t>综3</w:t>
            </w:r>
          </w:p>
        </w:tc>
        <w:tc>
          <w:tcPr>
            <w:tcW w:w="1843" w:type="dxa"/>
          </w:tcPr>
          <w:p>
            <w:pPr>
              <w:jc w:val="left"/>
            </w:pPr>
            <w:r>
              <w:rPr>
                <w:rFonts w:hint="eastAsia"/>
              </w:rPr>
              <w:t>观影</w:t>
            </w:r>
            <w:r>
              <w:t>活动</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pPr>
            <w:r>
              <w:rPr>
                <w:rFonts w:hint="eastAsia"/>
                <w:sz w:val="24"/>
              </w:rPr>
              <w:t>6</w:t>
            </w:r>
          </w:p>
        </w:tc>
        <w:tc>
          <w:tcPr>
            <w:tcW w:w="1038" w:type="dxa"/>
            <w:vAlign w:val="center"/>
          </w:tcPr>
          <w:p>
            <w:pPr>
              <w:jc w:val="center"/>
            </w:pPr>
            <w:r>
              <w:rPr>
                <w:rFonts w:hint="eastAsia"/>
              </w:rPr>
              <w:t>体育1</w:t>
            </w:r>
          </w:p>
        </w:tc>
        <w:tc>
          <w:tcPr>
            <w:tcW w:w="1843" w:type="dxa"/>
          </w:tcPr>
          <w:p>
            <w:pPr>
              <w:jc w:val="left"/>
            </w:pPr>
            <w:r>
              <w:rPr>
                <w:rFonts w:hint="eastAsia"/>
              </w:rPr>
              <w:t>技巧：</w:t>
            </w:r>
            <w:r>
              <w:t>后倒成肩肘倒立</w:t>
            </w:r>
          </w:p>
        </w:tc>
        <w:tc>
          <w:tcPr>
            <w:tcW w:w="3260" w:type="dxa"/>
          </w:tcPr>
          <w:p>
            <w:pPr>
              <w:jc w:val="left"/>
            </w:pPr>
            <w:r>
              <w:rPr>
                <w:rFonts w:hint="eastAsia"/>
              </w:rPr>
              <w:t>技巧：</w:t>
            </w:r>
            <w:r>
              <w:t>后倒成肩肘倒立</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restart"/>
            <w:vAlign w:val="center"/>
          </w:tcPr>
          <w:p>
            <w:pPr>
              <w:jc w:val="center"/>
            </w:pPr>
            <w:r>
              <w:rPr>
                <w:rFonts w:hint="eastAsia"/>
              </w:rPr>
              <w:t>周</w:t>
            </w:r>
            <w:r>
              <w:t>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tcPr>
          <w:p>
            <w:pPr>
              <w:jc w:val="left"/>
            </w:pPr>
            <w:r>
              <w:t>习作</w:t>
            </w:r>
            <w:r>
              <w:rPr>
                <w:rFonts w:hint="eastAsia"/>
              </w:rPr>
              <w:t>：</w:t>
            </w:r>
            <w:r>
              <w:t>笔尖流出的故事</w:t>
            </w:r>
            <w:r>
              <w:rPr>
                <w:rFonts w:hint="eastAsia"/>
              </w:rPr>
              <w:t>（2课时）</w:t>
            </w:r>
          </w:p>
        </w:tc>
        <w:tc>
          <w:tcPr>
            <w:tcW w:w="3260" w:type="dxa"/>
          </w:tcPr>
          <w:p>
            <w:pPr>
              <w:jc w:val="left"/>
            </w:pPr>
            <w:r>
              <w:rPr>
                <w:rFonts w:hint="eastAsia"/>
              </w:rPr>
              <w:t>1．搜集2</w:t>
            </w:r>
            <w:r>
              <w:t>-3</w:t>
            </w:r>
            <w:r>
              <w:rPr>
                <w:rFonts w:hint="eastAsia"/>
              </w:rPr>
              <w:t>篇</w:t>
            </w:r>
            <w:r>
              <w:t>同类的作文并阅读</w:t>
            </w:r>
            <w:r>
              <w:rPr>
                <w:rFonts w:hint="eastAsia"/>
              </w:rPr>
              <w:t>。</w:t>
            </w:r>
          </w:p>
          <w:p>
            <w:pPr>
              <w:jc w:val="left"/>
            </w:pPr>
            <w:r>
              <w:t>2</w:t>
            </w:r>
            <w:r>
              <w:rPr>
                <w:rFonts w:hint="eastAsia"/>
              </w:rPr>
              <w:t>．根据</w:t>
            </w:r>
            <w:r>
              <w:t>课堂</w:t>
            </w:r>
            <w:r>
              <w:rPr>
                <w:rFonts w:hint="eastAsia"/>
              </w:rPr>
              <w:t>评讲</w:t>
            </w:r>
            <w:r>
              <w:t>修改并完善习作</w:t>
            </w:r>
            <w:r>
              <w:rPr>
                <w:rFonts w:hint="eastAsia"/>
              </w:rPr>
              <w:t>。</w:t>
            </w:r>
          </w:p>
        </w:tc>
        <w:tc>
          <w:tcPr>
            <w:tcW w:w="2835" w:type="dxa"/>
          </w:tcPr>
          <w:p>
            <w:pPr>
              <w:jc w:val="left"/>
            </w:pPr>
            <w:r>
              <w:rPr>
                <w:rFonts w:hint="eastAsia"/>
              </w:rPr>
              <w:t>1．搜集1-2篇同类的作文并阅读。</w:t>
            </w:r>
          </w:p>
          <w:p>
            <w:pPr>
              <w:jc w:val="left"/>
            </w:pPr>
            <w:r>
              <w:rPr>
                <w:rFonts w:hint="eastAsia"/>
              </w:rPr>
              <w:t>2．根据课堂评讲修改并完善习作。</w:t>
            </w:r>
          </w:p>
        </w:tc>
        <w:tc>
          <w:tcPr>
            <w:tcW w:w="1701" w:type="dxa"/>
          </w:tcPr>
          <w:p>
            <w:pPr>
              <w:jc w:val="left"/>
            </w:pPr>
            <w:r>
              <w:t>阅读</w:t>
            </w:r>
          </w:p>
          <w:p>
            <w:pPr>
              <w:jc w:val="left"/>
            </w:pPr>
            <w:r>
              <w:rPr>
                <w:rFonts w:hint="eastAsia"/>
              </w:rPr>
              <w:t>书面</w:t>
            </w:r>
          </w:p>
        </w:tc>
        <w:tc>
          <w:tcPr>
            <w:tcW w:w="1276" w:type="dxa"/>
          </w:tcPr>
          <w:p>
            <w:pPr>
              <w:jc w:val="left"/>
            </w:pPr>
            <w:r>
              <w:rPr>
                <w:rFonts w:hint="eastAsia"/>
              </w:rPr>
              <w:t>30分钟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rPr>
                <w:sz w:val="24"/>
              </w:rPr>
            </w:pPr>
            <w:r>
              <w:rPr>
                <w:rFonts w:hint="eastAsia"/>
                <w:sz w:val="24"/>
              </w:rPr>
              <w:t>2</w:t>
            </w:r>
          </w:p>
        </w:tc>
        <w:tc>
          <w:tcPr>
            <w:tcW w:w="1038" w:type="dxa"/>
            <w:vAlign w:val="center"/>
          </w:tcPr>
          <w:p>
            <w:pPr>
              <w:jc w:val="center"/>
              <w:rPr>
                <w:sz w:val="24"/>
              </w:rPr>
            </w:pPr>
            <w:r>
              <w:rPr>
                <w:rFonts w:hint="eastAsia"/>
                <w:sz w:val="24"/>
              </w:rPr>
              <w:t>数学</w:t>
            </w:r>
          </w:p>
        </w:tc>
        <w:tc>
          <w:tcPr>
            <w:tcW w:w="1843" w:type="dxa"/>
          </w:tcPr>
          <w:p>
            <w:pPr>
              <w:jc w:val="left"/>
              <w:rPr>
                <w:szCs w:val="21"/>
              </w:rPr>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260" w:type="dxa"/>
          </w:tcPr>
          <w:p>
            <w:pPr>
              <w:jc w:val="left"/>
              <w:rPr>
                <w:bCs/>
                <w:sz w:val="24"/>
                <w:szCs w:val="24"/>
              </w:rPr>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835" w:type="dxa"/>
          </w:tcPr>
          <w:p>
            <w:pPr>
              <w:jc w:val="left"/>
              <w:rPr>
                <w:bCs/>
                <w:sz w:val="24"/>
                <w:szCs w:val="24"/>
              </w:rPr>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701" w:type="dxa"/>
          </w:tcPr>
          <w:p>
            <w:pPr>
              <w:jc w:val="center"/>
              <w:rPr>
                <w:b/>
                <w:sz w:val="28"/>
                <w:szCs w:val="28"/>
              </w:rPr>
            </w:pPr>
            <w:r>
              <w:rPr>
                <w:rFonts w:hint="eastAsia" w:ascii="Times New Roman" w:hAnsi="Times New Roman" w:eastAsia="宋体" w:cs="Times New Roman"/>
                <w:kern w:val="0"/>
                <w:sz w:val="20"/>
                <w:szCs w:val="20"/>
              </w:rPr>
              <w:t>巩固&amp;拓展</w:t>
            </w:r>
          </w:p>
        </w:tc>
        <w:tc>
          <w:tcPr>
            <w:tcW w:w="1276" w:type="dxa"/>
          </w:tcPr>
          <w:p>
            <w:pPr>
              <w:jc w:val="center"/>
              <w:rPr>
                <w:b/>
                <w:sz w:val="28"/>
                <w:szCs w:val="28"/>
              </w:rPr>
            </w:pPr>
            <w:r>
              <w:rPr>
                <w:rFonts w:ascii="Times New Roman" w:hAnsi="Times New Roman" w:eastAsia="宋体" w:cs="Times New Roman"/>
                <w:kern w:val="0"/>
                <w:sz w:val="20"/>
                <w:szCs w:val="20"/>
              </w:rPr>
              <w:t>10</w:t>
            </w:r>
            <w:r>
              <w:rPr>
                <w:rFonts w:hint="eastAsia" w:ascii="Times New Roman" w:hAnsi="Times New Roman" w:eastAsia="宋体" w:cs="Times New Roman"/>
                <w:kern w:val="0"/>
                <w:sz w:val="20"/>
                <w:szCs w:val="20"/>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rPr>
                <w:sz w:val="24"/>
              </w:rPr>
            </w:pPr>
            <w:r>
              <w:rPr>
                <w:rFonts w:hint="eastAsia"/>
                <w:sz w:val="24"/>
              </w:rPr>
              <w:t>3</w:t>
            </w:r>
          </w:p>
        </w:tc>
        <w:tc>
          <w:tcPr>
            <w:tcW w:w="1038" w:type="dxa"/>
            <w:vAlign w:val="center"/>
          </w:tcPr>
          <w:p>
            <w:pPr>
              <w:jc w:val="center"/>
              <w:rPr>
                <w:sz w:val="24"/>
              </w:rPr>
            </w:pPr>
            <w:r>
              <w:rPr>
                <w:rFonts w:hint="eastAsia"/>
                <w:sz w:val="24"/>
              </w:rPr>
              <w:t>书法</w:t>
            </w:r>
          </w:p>
        </w:tc>
        <w:tc>
          <w:tcPr>
            <w:tcW w:w="1843" w:type="dxa"/>
          </w:tcPr>
          <w:p>
            <w:pPr>
              <w:jc w:val="left"/>
              <w:rPr>
                <w:rFonts w:ascii="宋体" w:hAnsi="宋体" w:eastAsia="宋体" w:cs="宋体"/>
                <w:sz w:val="18"/>
                <w:szCs w:val="18"/>
              </w:rPr>
            </w:pPr>
            <w:r>
              <w:rPr>
                <w:rFonts w:hint="eastAsia"/>
              </w:rPr>
              <w:t>书法：</w:t>
            </w:r>
            <w:r>
              <w:t xml:space="preserve"> </w:t>
            </w:r>
          </w:p>
        </w:tc>
        <w:tc>
          <w:tcPr>
            <w:tcW w:w="3260" w:type="dxa"/>
          </w:tcPr>
          <w:p>
            <w:pPr>
              <w:jc w:val="left"/>
              <w:rPr>
                <w:rFonts w:ascii="宋体" w:hAnsi="宋体" w:eastAsia="宋体" w:cs="宋体"/>
                <w:sz w:val="18"/>
                <w:szCs w:val="18"/>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2835" w:type="dxa"/>
          </w:tcPr>
          <w:p>
            <w:pPr>
              <w:jc w:val="left"/>
              <w:rPr>
                <w:rFonts w:ascii="宋体" w:hAnsi="宋体" w:eastAsia="宋体" w:cs="宋体"/>
                <w:sz w:val="18"/>
                <w:szCs w:val="18"/>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1701" w:type="dxa"/>
          </w:tcPr>
          <w:p>
            <w:pPr>
              <w:jc w:val="left"/>
            </w:pPr>
            <w:r>
              <w:rPr>
                <w:rFonts w:hint="eastAsia"/>
              </w:rPr>
              <w:t>书面</w:t>
            </w:r>
          </w:p>
          <w:p>
            <w:pPr>
              <w:jc w:val="left"/>
              <w:rPr>
                <w:rFonts w:ascii="宋体" w:hAnsi="宋体" w:eastAsia="宋体" w:cs="宋体"/>
                <w:sz w:val="18"/>
                <w:szCs w:val="18"/>
              </w:rPr>
            </w:pPr>
          </w:p>
        </w:tc>
        <w:tc>
          <w:tcPr>
            <w:tcW w:w="1276" w:type="dxa"/>
          </w:tcPr>
          <w:p>
            <w:pPr>
              <w:jc w:val="left"/>
              <w:rPr>
                <w:rFonts w:ascii="宋体" w:hAnsi="宋体" w:eastAsia="宋体" w:cs="宋体"/>
                <w:sz w:val="18"/>
                <w:szCs w:val="18"/>
              </w:rPr>
            </w:pPr>
            <w:r>
              <w:rPr>
                <w:rFonts w:hint="eastAsia"/>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rPr>
                <w:sz w:val="24"/>
              </w:rPr>
            </w:pPr>
            <w:r>
              <w:rPr>
                <w:rFonts w:hint="eastAsia"/>
                <w:sz w:val="24"/>
              </w:rPr>
              <w:t>4</w:t>
            </w:r>
          </w:p>
        </w:tc>
        <w:tc>
          <w:tcPr>
            <w:tcW w:w="1038" w:type="dxa"/>
            <w:vAlign w:val="center"/>
          </w:tcPr>
          <w:p>
            <w:pPr>
              <w:jc w:val="center"/>
              <w:rPr>
                <w:sz w:val="24"/>
              </w:rPr>
            </w:pPr>
            <w:r>
              <w:rPr>
                <w:rFonts w:hint="eastAsia"/>
                <w:sz w:val="24"/>
              </w:rPr>
              <w:t>英语</w:t>
            </w:r>
          </w:p>
        </w:tc>
        <w:tc>
          <w:tcPr>
            <w:tcW w:w="1843" w:type="dxa"/>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pPr>
            <w:r>
              <w:rPr>
                <w:rFonts w:ascii="Times New Roman" w:hAnsi="Times New Roman" w:cs="Times New Roman"/>
                <w:sz w:val="24"/>
                <w:szCs w:val="24"/>
              </w:rPr>
              <w:t>&amp;Cartoon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rPr>
                <w:rFonts w:ascii="宋体" w:hAnsi="宋体"/>
              </w:rPr>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76" w:type="dxa"/>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rPr>
                <w:sz w:val="24"/>
              </w:rPr>
            </w:pPr>
            <w:r>
              <w:rPr>
                <w:rFonts w:hint="eastAsia"/>
                <w:sz w:val="24"/>
              </w:rPr>
              <w:t>5</w:t>
            </w:r>
          </w:p>
        </w:tc>
        <w:tc>
          <w:tcPr>
            <w:tcW w:w="1038" w:type="dxa"/>
            <w:vAlign w:val="center"/>
          </w:tcPr>
          <w:p>
            <w:pPr>
              <w:jc w:val="center"/>
              <w:rPr>
                <w:sz w:val="24"/>
              </w:rPr>
            </w:pPr>
            <w:r>
              <w:rPr>
                <w:rFonts w:hint="eastAsia"/>
                <w:sz w:val="24"/>
              </w:rPr>
              <w:t>科学</w:t>
            </w:r>
          </w:p>
        </w:tc>
        <w:tc>
          <w:tcPr>
            <w:tcW w:w="1843" w:type="dxa"/>
          </w:tcPr>
          <w:p>
            <w:pPr>
              <w:ind w:firstLine="210" w:firstLineChars="100"/>
              <w:jc w:val="left"/>
              <w:rPr>
                <w:rFonts w:ascii="Times New Roman" w:hAnsi="Times New Roman" w:cs="Times New Roman"/>
                <w:sz w:val="24"/>
                <w:szCs w:val="24"/>
              </w:rPr>
            </w:pPr>
            <w:r>
              <w:rPr>
                <w:rFonts w:hint="eastAsia"/>
              </w:rPr>
              <w:t>观 察 星 空</w:t>
            </w:r>
          </w:p>
        </w:tc>
        <w:tc>
          <w:tcPr>
            <w:tcW w:w="3260" w:type="dxa"/>
          </w:tcPr>
          <w:p>
            <w:pPr>
              <w:jc w:val="left"/>
              <w:rPr>
                <w:rFonts w:ascii="Times New Roman" w:hAnsi="Times New Roman" w:cs="Times New Roman"/>
                <w:sz w:val="24"/>
                <w:szCs w:val="24"/>
              </w:rPr>
            </w:pPr>
            <w:r>
              <w:rPr>
                <w:rFonts w:hint="eastAsia"/>
              </w:rPr>
              <w:t>在</w:t>
            </w:r>
            <w:r>
              <w:t>晴朗的夜晚观察星座，寻找北极星</w:t>
            </w:r>
          </w:p>
        </w:tc>
        <w:tc>
          <w:tcPr>
            <w:tcW w:w="2835" w:type="dxa"/>
          </w:tcPr>
          <w:p>
            <w:pPr>
              <w:jc w:val="left"/>
              <w:rPr>
                <w:rFonts w:ascii="Times New Roman" w:hAnsi="Times New Roman" w:cs="Times New Roman"/>
                <w:sz w:val="24"/>
                <w:szCs w:val="24"/>
              </w:rPr>
            </w:pPr>
            <w:r>
              <w:rPr>
                <w:rFonts w:hint="eastAsia"/>
              </w:rPr>
              <w:t>在晴朗的夜晚观察星座，寻找北极星</w:t>
            </w:r>
          </w:p>
        </w:tc>
        <w:tc>
          <w:tcPr>
            <w:tcW w:w="1701" w:type="dxa"/>
          </w:tcPr>
          <w:p>
            <w:pPr>
              <w:jc w:val="left"/>
              <w:rPr>
                <w:rFonts w:ascii="Times New Roman" w:hAnsi="Times New Roman" w:cs="Times New Roman"/>
                <w:sz w:val="24"/>
                <w:szCs w:val="24"/>
              </w:rPr>
            </w:pPr>
            <w:r>
              <w:rPr>
                <w:rFonts w:hint="eastAsia"/>
              </w:rPr>
              <w:t>实践</w:t>
            </w:r>
          </w:p>
        </w:tc>
        <w:tc>
          <w:tcPr>
            <w:tcW w:w="1276" w:type="dxa"/>
          </w:tcPr>
          <w:p>
            <w:pPr>
              <w:jc w:val="left"/>
              <w:rPr>
                <w:rFonts w:ascii="Times New Roman" w:hAnsi="Times New Roman" w:cs="Times New Roman"/>
                <w:sz w:val="24"/>
                <w:szCs w:val="24"/>
              </w:rP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40" w:type="dxa"/>
            <w:vMerge w:val="continue"/>
            <w:vAlign w:val="center"/>
          </w:tcPr>
          <w:p>
            <w:pPr>
              <w:jc w:val="center"/>
            </w:pPr>
          </w:p>
        </w:tc>
        <w:tc>
          <w:tcPr>
            <w:tcW w:w="740" w:type="dxa"/>
            <w:vAlign w:val="center"/>
          </w:tcPr>
          <w:p>
            <w:pPr>
              <w:jc w:val="center"/>
              <w:rPr>
                <w:sz w:val="24"/>
              </w:rPr>
            </w:pPr>
            <w:r>
              <w:rPr>
                <w:rFonts w:hint="eastAsia"/>
                <w:sz w:val="24"/>
              </w:rPr>
              <w:t>6</w:t>
            </w:r>
          </w:p>
        </w:tc>
        <w:tc>
          <w:tcPr>
            <w:tcW w:w="1038" w:type="dxa"/>
            <w:vAlign w:val="center"/>
          </w:tcPr>
          <w:p>
            <w:pPr>
              <w:jc w:val="center"/>
              <w:rPr>
                <w:sz w:val="24"/>
              </w:rPr>
            </w:pPr>
            <w:r>
              <w:rPr>
                <w:rFonts w:hint="eastAsia"/>
                <w:sz w:val="24"/>
              </w:rPr>
              <w:t>体育1</w:t>
            </w:r>
          </w:p>
        </w:tc>
        <w:tc>
          <w:tcPr>
            <w:tcW w:w="1843" w:type="dxa"/>
          </w:tcPr>
          <w:p>
            <w:pPr>
              <w:ind w:firstLine="210" w:firstLineChars="100"/>
              <w:jc w:val="left"/>
              <w:rPr>
                <w:rFonts w:ascii="Times New Roman" w:hAnsi="Times New Roman" w:cs="Times New Roman"/>
                <w:sz w:val="24"/>
                <w:szCs w:val="24"/>
              </w:rPr>
            </w:pPr>
            <w:r>
              <w:rPr>
                <w:rFonts w:hint="eastAsia"/>
              </w:rPr>
              <w:t>技巧</w:t>
            </w:r>
            <w:r>
              <w:t>：组合动作</w:t>
            </w:r>
          </w:p>
        </w:tc>
        <w:tc>
          <w:tcPr>
            <w:tcW w:w="3260" w:type="dxa"/>
          </w:tcPr>
          <w:p>
            <w:pPr>
              <w:jc w:val="left"/>
              <w:rPr>
                <w:rFonts w:ascii="Times New Roman" w:hAnsi="Times New Roman" w:cs="Times New Roman"/>
                <w:sz w:val="24"/>
                <w:szCs w:val="24"/>
              </w:rPr>
            </w:pPr>
            <w:r>
              <w:rPr>
                <w:rFonts w:hint="eastAsia"/>
              </w:rPr>
              <w:t>技巧</w:t>
            </w:r>
            <w:r>
              <w:t>：组合动作</w:t>
            </w:r>
          </w:p>
        </w:tc>
        <w:tc>
          <w:tcPr>
            <w:tcW w:w="2835" w:type="dxa"/>
          </w:tcPr>
          <w:p>
            <w:pPr>
              <w:jc w:val="left"/>
              <w:rPr>
                <w:rFonts w:ascii="Times New Roman" w:hAnsi="Times New Roman" w:cs="Times New Roman"/>
                <w:sz w:val="24"/>
                <w:szCs w:val="24"/>
              </w:rPr>
            </w:pPr>
            <w:r>
              <w:rPr>
                <w:rFonts w:hint="eastAsia"/>
              </w:rPr>
              <w:t>8分钟</w:t>
            </w:r>
            <w:r>
              <w:t>耐力跑</w:t>
            </w:r>
          </w:p>
        </w:tc>
        <w:tc>
          <w:tcPr>
            <w:tcW w:w="1701" w:type="dxa"/>
          </w:tcPr>
          <w:p>
            <w:pPr>
              <w:jc w:val="left"/>
              <w:rPr>
                <w:rFonts w:ascii="Times New Roman" w:hAnsi="Times New Roman" w:cs="Times New Roman"/>
                <w:sz w:val="24"/>
                <w:szCs w:val="24"/>
              </w:rPr>
            </w:pPr>
            <w:r>
              <w:rPr>
                <w:rFonts w:hint="eastAsia"/>
              </w:rPr>
              <w:t>课后作业</w:t>
            </w:r>
          </w:p>
        </w:tc>
        <w:tc>
          <w:tcPr>
            <w:tcW w:w="1276" w:type="dxa"/>
          </w:tcPr>
          <w:p>
            <w:pPr>
              <w:jc w:val="left"/>
              <w:rPr>
                <w:rFonts w:ascii="Times New Roman" w:hAnsi="Times New Roman" w:cs="Times New Roman"/>
                <w:sz w:val="24"/>
                <w:szCs w:val="24"/>
              </w:rPr>
            </w:pPr>
            <w:r>
              <w:t>8</w:t>
            </w:r>
            <w:r>
              <w:rPr>
                <w:rFonts w:hint="eastAsia"/>
              </w:rPr>
              <w:t>min</w:t>
            </w:r>
          </w:p>
        </w:tc>
        <w:tc>
          <w:tcPr>
            <w:tcW w:w="992" w:type="dxa"/>
            <w:vMerge w:val="continue"/>
          </w:tcPr>
          <w:p>
            <w:pPr>
              <w:jc w:val="left"/>
            </w:pPr>
          </w:p>
        </w:tc>
      </w:tr>
    </w:tbl>
    <w:p>
      <w:pPr/>
    </w:p>
    <w:p>
      <w:pPr>
        <w:jc w:val="left"/>
        <w:rPr>
          <w:b/>
          <w:sz w:val="24"/>
        </w:rPr>
      </w:pPr>
    </w:p>
    <w:p>
      <w:pPr>
        <w:jc w:val="left"/>
      </w:pPr>
      <w:r>
        <w:rPr>
          <w:rFonts w:hint="eastAsia"/>
          <w:b/>
          <w:sz w:val="24"/>
        </w:rPr>
        <w:t>班主任签名：</w:t>
      </w:r>
      <w:r>
        <w:rPr>
          <w:rFonts w:hint="eastAsia"/>
          <w:b/>
          <w:sz w:val="24"/>
          <w:u w:val="single"/>
        </w:rPr>
        <w:t xml:space="preserve">  周超月               </w:t>
      </w:r>
      <w:r>
        <w:rPr>
          <w:rFonts w:hint="eastAsia"/>
          <w:b/>
          <w:sz w:val="24"/>
        </w:rPr>
        <w:t xml:space="preserve">       年级组长签名：</w:t>
      </w:r>
      <w:r>
        <w:rPr>
          <w:rFonts w:hint="eastAsia"/>
          <w:b/>
          <w:sz w:val="24"/>
          <w:u w:val="single"/>
        </w:rPr>
        <w:t xml:space="preserve">    </w:t>
      </w:r>
      <w:r>
        <w:rPr>
          <w:rFonts w:hint="eastAsia"/>
          <w:b/>
          <w:sz w:val="24"/>
          <w:u w:val="single"/>
          <w:lang w:eastAsia="zh-CN"/>
        </w:rPr>
        <w:t>董梦焱</w:t>
      </w:r>
      <w:bookmarkStart w:id="0" w:name="_GoBack"/>
      <w:bookmarkEnd w:id="0"/>
      <w:r>
        <w:rPr>
          <w:rFonts w:hint="eastAsia"/>
          <w:b/>
          <w:sz w:val="24"/>
          <w:u w:val="single"/>
        </w:rPr>
        <w:t xml:space="preserve">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0"/>
    <w:family w:val="decorative"/>
    <w:pitch w:val="default"/>
    <w:sig w:usb0="E0002AFF" w:usb1="C0007843" w:usb2="00000009" w:usb3="00000000" w:csb0="400001FF" w:csb1="FFFF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xYjYxZDdmMTZjZTE1ZDZhMDQzZDFhMjVmMWFjNzIifQ=="/>
  </w:docVars>
  <w:rsids>
    <w:rsidRoot w:val="006738CC"/>
    <w:rsid w:val="000C4257"/>
    <w:rsid w:val="0010130F"/>
    <w:rsid w:val="00174181"/>
    <w:rsid w:val="0033069A"/>
    <w:rsid w:val="004566AA"/>
    <w:rsid w:val="00523052"/>
    <w:rsid w:val="005571AD"/>
    <w:rsid w:val="00583B91"/>
    <w:rsid w:val="006738CC"/>
    <w:rsid w:val="006866AA"/>
    <w:rsid w:val="006D34B0"/>
    <w:rsid w:val="0072303D"/>
    <w:rsid w:val="00737BB7"/>
    <w:rsid w:val="00801768"/>
    <w:rsid w:val="008B1A2B"/>
    <w:rsid w:val="00B324BE"/>
    <w:rsid w:val="00B3797C"/>
    <w:rsid w:val="00D27923"/>
    <w:rsid w:val="00F20EA0"/>
    <w:rsid w:val="00F90B3A"/>
    <w:rsid w:val="21BE35E7"/>
    <w:rsid w:val="27450101"/>
    <w:rsid w:val="38B30E74"/>
    <w:rsid w:val="58E00932"/>
    <w:rsid w:val="59F450D4"/>
    <w:rsid w:val="5B03712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rPr>
      <w:sz w:val="24"/>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6">
    <w:name w:val="List Paragraph"/>
    <w:basedOn w:val="1"/>
    <w:qFormat/>
    <w:uiPriority w:val="34"/>
    <w:pPr>
      <w:ind w:firstLine="420" w:firstLineChars="200"/>
    </w:pPr>
  </w:style>
  <w:style w:type="table" w:customStyle="1" w:styleId="7">
    <w:name w:val="网格型1"/>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384</Words>
  <Characters>2190</Characters>
  <Lines>18</Lines>
  <Paragraphs>5</Paragraphs>
  <TotalTime>0</TotalTime>
  <ScaleCrop>false</ScaleCrop>
  <LinksUpToDate>false</LinksUpToDate>
  <CharactersWithSpaces>2569</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2022-06-10T07:20:00Z</dcterms:created>
  <dc:creator>USER</dc:creator>
  <cp:lastModifiedBy>Administrator</cp:lastModifiedBy>
  <dcterms:modified xsi:type="dcterms:W3CDTF">2022-11-02T02:24:27Z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y fmtid="{D5CDD505-2E9C-101B-9397-08002B2CF9AE}" pid="3" name="ICV">
    <vt:lpwstr>98D915440ECD407C90A591F94413ED17</vt:lpwstr>
  </property>
</Properties>
</file>