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1.抄写古诗《绝句》。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  <w:p>
            <w:pPr>
              <w:jc w:val="left"/>
            </w:pPr>
            <w:r>
              <w:rPr>
                <w:rFonts w:hint="eastAsia"/>
              </w:rPr>
              <w:t>3.想象画面，说出诗中描绘的景象。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两位数乘两位数的口算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估算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完成《练习与测试》第2页第1--3题。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U1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</w:pPr>
            <w:r>
              <w:rPr>
                <w:rFonts w:hint="eastAsia"/>
              </w:rPr>
              <w:t>预习色彩纯度的知识，简单了解纯度的概念。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</w:pPr>
            <w:r>
              <w:rPr>
                <w:rFonts w:hint="eastAsia"/>
              </w:rPr>
              <w:t>简单了解明度、纯度的概念。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能用欢快地情绪，有感情的演唱歌曲《春天来了》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发芽了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观察并</w:t>
            </w:r>
            <w:r>
              <w:rPr>
                <w:rFonts w:ascii="宋体" w:hAnsi="宋体"/>
                <w:color w:val="000000"/>
                <w:szCs w:val="21"/>
              </w:rPr>
              <w:t>描述番茄和黄瓜的种子。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栽种</w:t>
            </w:r>
            <w:r>
              <w:rPr>
                <w:rFonts w:ascii="宋体" w:hAnsi="宋体"/>
                <w:color w:val="000000"/>
                <w:szCs w:val="21"/>
              </w:rPr>
              <w:t>番茄和黄瓜。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1.抄写古诗《惠崇春江晚景》和《三衢道中》。</w:t>
            </w:r>
          </w:p>
          <w:p>
            <w:pPr>
              <w:jc w:val="left"/>
            </w:pPr>
            <w:r>
              <w:rPr>
                <w:rFonts w:hint="eastAsia"/>
              </w:rPr>
              <w:t>2.结合诗句意思，想象画面，说说两首诗分别写了怎样的景象。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1.抄写《惠崇春江晚景》和《三衢道中》。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3.阅读《阅读空间》第2~3页。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</w:t>
            </w:r>
            <w:r>
              <w:rPr>
                <w:rFonts w:hint="eastAsia"/>
                <w:color w:val="000000"/>
                <w:sz w:val="22"/>
              </w:rPr>
              <w:t>了（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查找</w:t>
            </w:r>
            <w:r>
              <w:rPr>
                <w:rFonts w:ascii="宋体" w:hAnsi="宋体"/>
                <w:color w:val="000000"/>
                <w:szCs w:val="21"/>
              </w:rPr>
              <w:t>种植番茄和黄瓜的资料。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ascii="宋体" w:hAnsi="宋体"/>
                <w:color w:val="000000"/>
                <w:szCs w:val="21"/>
              </w:rPr>
              <w:t>栽种记录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《燕子》（第一课时）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2.朗读课文，边读边想象画面，读出对燕子的喜爱之情。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2.朗读课文，读出对燕子的喜爱之情。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完成《练习与测试》第3页第1--3题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1.《我是独特的》（第一课时）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为歌曲《春天来了》加入打击乐器和声势动作伴奏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认识“奇奕画王”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练习“仙女袋”“暗房”功能创作图画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说说</w:t>
            </w:r>
            <w:r>
              <w:rPr>
                <w:rFonts w:hint="eastAsia" w:ascii="宋体" w:hAnsi="宋体"/>
                <w:sz w:val="24"/>
                <w:szCs w:val="24"/>
              </w:rPr>
              <w:t>“奇奕画王”的窗口组成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《燕子》（第二课时）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2.摘抄课文中优美生动的语句。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3.</w:t>
            </w:r>
            <w:r>
              <w:rPr>
                <w:rFonts w:hint="eastAsia"/>
              </w:rPr>
              <w:t>阅读《阅读空间》第5~8页。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2.摘抄课文中优美生动的语句。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  Cartoon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种</w:t>
            </w:r>
            <w:r>
              <w:t>南瓜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好南瓜子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ind w:firstLine="420" w:firstLineChars="200"/>
              <w:jc w:val="left"/>
            </w:pPr>
            <w:r>
              <w:rPr>
                <w:rFonts w:hint="eastAsia"/>
              </w:rPr>
              <w:t>虎力全开，心向未来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了解奥运健儿事迹</w:t>
            </w:r>
            <w:r>
              <w:t xml:space="preserve"> 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制作手抄报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自喊自做每个</w:t>
            </w:r>
            <w:r>
              <w:t>动作5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仰卧起坐1分钟x3组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一些植物信息，制作植物名片。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组合课间观察小组，随时观察活动。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《荷花》第一课时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2.尝试背诵课文第2~4自然段。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2.朗读课文第2~4自然段。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练习一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页第1--4题。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笔算练习，书本第7页第2题。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自喊自做每个动作5遍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《昆虫备忘录》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  <w:p>
            <w:pPr>
              <w:jc w:val="left"/>
            </w:pPr>
            <w:r>
              <w:rPr>
                <w:rFonts w:hint="eastAsia"/>
              </w:rPr>
              <w:t>2.说一说你了解的昆虫身上的秘密。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练习一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6-7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1. 完成《练习与测试》第6-7页第1--6题。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收集观察各类彩灯，了解彩灯的制作材料</w:t>
            </w:r>
          </w:p>
          <w:p>
            <w:pPr>
              <w:jc w:val="center"/>
            </w:pPr>
            <w:r>
              <w:rPr>
                <w:rFonts w:hint="eastAsia"/>
              </w:rPr>
              <w:t>准备绘画工具。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了解灯面装饰的多种方法</w:t>
            </w: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聆听歌曲《嘀哩嘀哩》，感受歌曲情绪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</w:t>
            </w:r>
            <w:r>
              <w:rPr>
                <w:rFonts w:hint="eastAsia"/>
                <w:color w:val="000000"/>
                <w:sz w:val="22"/>
              </w:rPr>
              <w:t>了（1）</w:t>
            </w:r>
          </w:p>
        </w:tc>
        <w:tc>
          <w:tcPr>
            <w:tcW w:w="3260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植物根、茎</w:t>
            </w:r>
            <w:r>
              <w:rPr>
                <w:rFonts w:hint="eastAsia" w:ascii="宋体" w:hAnsi="宋体"/>
                <w:color w:val="000000"/>
                <w:szCs w:val="21"/>
              </w:rPr>
              <w:t>的作用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植物叶的构造。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2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《荷花》（第二课时）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pPr>
              <w:jc w:val="left"/>
            </w:pPr>
            <w:r>
              <w:rPr>
                <w:rFonts w:hint="eastAsia"/>
              </w:rPr>
              <w:t>2.默读课文，说一说你从哪些地方体会到这一池荷花是“一大幅活的画”。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乘数末尾有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的乘法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笔算练习，书本第</w:t>
            </w:r>
            <w:r>
              <w:rPr>
                <w:bCs/>
                <w:sz w:val="22"/>
                <w:lang w:eastAsia="zh-Hans"/>
              </w:rPr>
              <w:t>10</w:t>
            </w:r>
            <w:r>
              <w:rPr>
                <w:rFonts w:hint="eastAsia"/>
                <w:bCs/>
                <w:sz w:val="22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</w:rPr>
              <w:t>笔算练习，书本第10页第2题。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《荷花》（第三课时）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2.朗读课文中优美生动的语句。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长大了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叶的作用。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茎的作用。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《手提袋》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准备美术手工材料。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巩固课堂知识。</w:t>
            </w:r>
          </w:p>
          <w:p>
            <w:pPr>
              <w:jc w:val="left"/>
            </w:pPr>
            <w:r>
              <w:rPr>
                <w:rFonts w:hint="eastAsia"/>
              </w:rPr>
              <w:t>思考：还可以用什么方法把你的手提袋设计得有趣、美观呢？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曲线跑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原地摆臂练习30秒x3组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jc w:val="left"/>
            </w:pPr>
            <w:r>
              <w:rPr>
                <w:rFonts w:hint="eastAsia"/>
              </w:rPr>
              <w:t>原地快步跑25秒x3组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8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75"/>
        <w:gridCol w:w="2295"/>
        <w:gridCol w:w="2971"/>
        <w:gridCol w:w="3029"/>
        <w:gridCol w:w="1800"/>
        <w:gridCol w:w="98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29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875" w:type="dxa"/>
            <w:vMerge w:val="continue"/>
          </w:tcPr>
          <w:p>
            <w:pPr>
              <w:jc w:val="left"/>
            </w:pPr>
          </w:p>
        </w:tc>
        <w:tc>
          <w:tcPr>
            <w:tcW w:w="2295" w:type="dxa"/>
            <w:vMerge w:val="continue"/>
          </w:tcPr>
          <w:p>
            <w:pPr>
              <w:jc w:val="left"/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《口语交际：春游去哪儿玩》</w:t>
            </w: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  <w:p>
            <w:pPr>
              <w:jc w:val="left"/>
            </w:pPr>
            <w:r>
              <w:rPr>
                <w:rFonts w:hint="eastAsia"/>
              </w:rPr>
              <w:t>2.能耐心听别人把话讲完，尽量不打断别人。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29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用两步连乘解决实际问题</w:t>
            </w:r>
          </w:p>
        </w:tc>
        <w:tc>
          <w:tcPr>
            <w:tcW w:w="297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302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98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2295" w:type="dxa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1 Ticking time</w:t>
            </w:r>
          </w:p>
        </w:tc>
        <w:tc>
          <w:tcPr>
            <w:tcW w:w="297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t>HI</w:t>
            </w:r>
          </w:p>
        </w:tc>
        <w:tc>
          <w:tcPr>
            <w:tcW w:w="3029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U1的H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98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2295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2.《不一样的你我他》（第一课时）</w:t>
            </w:r>
          </w:p>
        </w:tc>
        <w:tc>
          <w:tcPr>
            <w:tcW w:w="2971" w:type="dxa"/>
          </w:tcPr>
          <w:p>
            <w:pPr>
              <w:jc w:val="center"/>
            </w:pPr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3029" w:type="dxa"/>
          </w:tcPr>
          <w:p>
            <w:pPr>
              <w:jc w:val="center"/>
            </w:pPr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983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295" w:type="dxa"/>
          </w:tcPr>
          <w:p>
            <w:pPr>
              <w:jc w:val="left"/>
            </w:pPr>
            <w:r>
              <w:rPr>
                <w:rFonts w:hint="eastAsia"/>
              </w:rPr>
              <w:t>在歌曲《嘀哩嘀哩》中“嘀哩哩”处加入动作和打击乐器伴奏</w:t>
            </w:r>
          </w:p>
        </w:tc>
        <w:tc>
          <w:tcPr>
            <w:tcW w:w="2971" w:type="dxa"/>
          </w:tcPr>
          <w:p>
            <w:pPr>
              <w:jc w:val="left"/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3029" w:type="dxa"/>
          </w:tcPr>
          <w:p>
            <w:pPr>
              <w:jc w:val="left"/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8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229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2971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练习熊猫的绘画</w:t>
            </w:r>
          </w:p>
        </w:tc>
        <w:tc>
          <w:tcPr>
            <w:tcW w:w="3029" w:type="dxa"/>
          </w:tcPr>
          <w:p>
            <w:pPr>
              <w:jc w:val="left"/>
            </w:pPr>
            <w:r>
              <w:rPr>
                <w:rFonts w:hint="eastAsia"/>
              </w:rPr>
              <w:t>说说新建图层的方法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98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《习作一：我的植物朋友》（第一课时）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1.选择一种植物进行观察，并借助记录卡，把自己观察到的和感受到的写清楚，完成作文草稿。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1.选择一种植物进行观察，并借助记录卡，把自己观察到的和感受到的写下来，完成作文草稿。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2.抄写U1 四会单词5个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种大豆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准备好大豆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  <w:r>
              <w:rPr>
                <w:rFonts w:hint="eastAsia"/>
              </w:rPr>
              <w:t>，</w:t>
            </w:r>
            <w:r>
              <w:t>注意观察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心理团辅：</w:t>
            </w:r>
          </w:p>
          <w:p>
            <w:pPr>
              <w:jc w:val="left"/>
            </w:pPr>
            <w:r>
              <w:rPr>
                <w:rFonts w:hint="eastAsia"/>
              </w:rPr>
              <w:t>播种爱的种子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摆臂练习30秒x3组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障碍练习（根据实际情况</w:t>
            </w:r>
            <w:r>
              <w:rPr>
                <w:rFonts w:hint="eastAsia"/>
              </w:rPr>
              <w:t>而定，</w:t>
            </w:r>
            <w:r>
              <w:t>包括跨、跳</w:t>
            </w:r>
            <w:r>
              <w:rPr>
                <w:rFonts w:hint="eastAsia"/>
              </w:rPr>
              <w:t>、</w:t>
            </w:r>
            <w:r>
              <w:t>钻动作））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 动手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《习作一：我的植物朋友》第二课时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U2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1.听读背U2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1.听读背U2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练习二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10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完成《练习与测试》第10页第1--3题。</w:t>
            </w:r>
          </w:p>
          <w:p>
            <w:pPr>
              <w:jc w:val="left"/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站立式起跑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起跑动作复习10次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快跑摆臂练习</w:t>
            </w:r>
            <w:r>
              <w:rPr>
                <w:rFonts w:hint="eastAsia"/>
              </w:rPr>
              <w:t>30秒x3组</w:t>
            </w:r>
          </w:p>
          <w:p>
            <w:pPr>
              <w:jc w:val="left"/>
            </w:pPr>
            <w:r>
              <w:rPr>
                <w:rFonts w:hint="eastAsia"/>
              </w:rPr>
              <w:t>左、</w:t>
            </w:r>
            <w:r>
              <w:t>右弓步压腿</w:t>
            </w:r>
            <w:r>
              <w:rPr>
                <w:rFonts w:hint="eastAsia"/>
              </w:rPr>
              <w:t>每个动作30秒x3组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书法：《竖提》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4C04"/>
    <w:multiLevelType w:val="singleLevel"/>
    <w:tmpl w:val="62094C04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5224"/>
    <w:rsid w:val="00104CF9"/>
    <w:rsid w:val="00123718"/>
    <w:rsid w:val="00144B15"/>
    <w:rsid w:val="001E4491"/>
    <w:rsid w:val="00307816"/>
    <w:rsid w:val="0035518D"/>
    <w:rsid w:val="00356414"/>
    <w:rsid w:val="003E35ED"/>
    <w:rsid w:val="00536723"/>
    <w:rsid w:val="005E371D"/>
    <w:rsid w:val="006609D6"/>
    <w:rsid w:val="006738CC"/>
    <w:rsid w:val="00684FE9"/>
    <w:rsid w:val="006866AA"/>
    <w:rsid w:val="006C4CE3"/>
    <w:rsid w:val="006F7EC8"/>
    <w:rsid w:val="0071200E"/>
    <w:rsid w:val="00761052"/>
    <w:rsid w:val="007D4A46"/>
    <w:rsid w:val="00825A83"/>
    <w:rsid w:val="00875BA4"/>
    <w:rsid w:val="00886152"/>
    <w:rsid w:val="008E2C9C"/>
    <w:rsid w:val="008F30A6"/>
    <w:rsid w:val="00905128"/>
    <w:rsid w:val="00954071"/>
    <w:rsid w:val="009766D0"/>
    <w:rsid w:val="00996075"/>
    <w:rsid w:val="00997E54"/>
    <w:rsid w:val="009F7BEB"/>
    <w:rsid w:val="00A37A24"/>
    <w:rsid w:val="00A628C6"/>
    <w:rsid w:val="00A661CB"/>
    <w:rsid w:val="00A66C77"/>
    <w:rsid w:val="00AC2E97"/>
    <w:rsid w:val="00B82078"/>
    <w:rsid w:val="00C27222"/>
    <w:rsid w:val="00C367FA"/>
    <w:rsid w:val="00C5406B"/>
    <w:rsid w:val="00C577E4"/>
    <w:rsid w:val="00C93CAD"/>
    <w:rsid w:val="00DE3EFF"/>
    <w:rsid w:val="00DE542E"/>
    <w:rsid w:val="00E76054"/>
    <w:rsid w:val="00E92418"/>
    <w:rsid w:val="00EA5E15"/>
    <w:rsid w:val="00ED2261"/>
    <w:rsid w:val="00F20EA0"/>
    <w:rsid w:val="00FC53C3"/>
    <w:rsid w:val="25A6498C"/>
    <w:rsid w:val="3C2C5E4E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1057</Words>
  <Characters>6030</Characters>
  <Lines>50</Lines>
  <Paragraphs>14</Paragraphs>
  <TotalTime>1</TotalTime>
  <ScaleCrop>false</ScaleCrop>
  <LinksUpToDate>false</LinksUpToDate>
  <CharactersWithSpaces>7073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2021-12-03T04:36:00Z</dcterms:created>
  <dc:creator>USER</dc:creator>
  <cp:lastModifiedBy>「蔚泠。</cp:lastModifiedBy>
  <dcterms:modified xsi:type="dcterms:W3CDTF">2022-02-24T00:37:45Z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4818DBC3372044069AB7B0E29354CAC6</vt:lpwstr>
  </property>
</Properties>
</file>