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center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四（3）班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ascii="Calibri" w:hAnsi="Calibri" w:eastAsia="宋体" w:cs="Times New Roman"/>
          <w:b/>
          <w:sz w:val="28"/>
          <w:u w:val="single"/>
        </w:rPr>
        <w:t>14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center"/>
        <w:rPr>
          <w:rFonts w:ascii="Calibri" w:hAnsi="Calibri" w:eastAsia="宋体" w:cs="Times New Roman"/>
        </w:rPr>
      </w:pPr>
    </w:p>
    <w:tbl>
      <w:tblPr>
        <w:tblStyle w:val="3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《古诗三首》第一课时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1.抄写古诗《出塞》《凉州词》。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2.背诵古诗《出塞》《凉州词》。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 xml:space="preserve">3.说一说诗句的意思。 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1.抄写古诗《出塞》《凉州词》。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2.背诵古诗《出塞》《凉州词》。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书面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U8 Ticking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1.读U8知识点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2.完成课课练Checkout for U8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JK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3.Do a survey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1.读U6知识点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2.完成课课练Checkout for U8</w:t>
            </w: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JK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口头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学习歌曲《送别》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有感情地演唱歌曲，了解学堂乐歌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有感情地演唱歌曲，了解学堂乐歌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eastAsia="zh-Hans"/>
              </w:rPr>
              <w:t>角的度量练习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eastAsia="zh-Hans"/>
              </w:rPr>
              <w:t>完成《练习与测试》第55页第1--4题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完成《练习与测试》第55页第1--3题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《古诗三首》第二课时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1.抄写古诗《雪梅》。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2.背诵古诗《雪梅》。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3.完成《练习与测试》21课中的第一、二、三、四题。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1.抄写古诗《雪梅》。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2.背诵古诗《雪梅》。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3．完成《练习与测试》21课中的第一、二、三、四题。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书面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书法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1.认真观察带有左耳刀和竖心旁的字，注意构字方式。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2.练习书写“陛、降、悟、性、”等字。</w:t>
            </w: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ab/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1.认真观察带有左耳刀和竖心旁的字，注意构字方式。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2.练习书写“陛、降、悟、性、”等字。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0分钟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纸工制作：水晶收纳盒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制作塑丝毽子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掌握塑丝毽子的制作方法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实践活动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hint="default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《为中华崛起而读书》第一课时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1. 有感情地朗读课文。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2.抄写课后词语。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3.完成《练习与测试》22课中的第一、二题。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1. 有感情地朗读课文。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2.抄写课后词语。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3. 完成《练习与测试》22课中的第一题。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 xml:space="preserve">Project 1 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读背U5课文内容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默写U5单词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读背U5课文内容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读第五单元知识点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口头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体测—50米跑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在家长的陪同下练习反应练习，如听口令起跑。听巴掌声起跑等等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第一节课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我造的小房子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预习，了解关于房子的基本构造，准备好美术材料。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预习，了解关于房子的基本构造，准备好美术材料。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认识“我的空间”，利用“我的空间”与人交流。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在“我的空间”上发表日志和照片。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说说使用邮箱通讯录的好处。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实践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eastAsia="zh-Hans"/>
              </w:rPr>
              <w:t>角的分类和画角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完成《练习与测试》第56页第1--4题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完成《练习与测试》第56页第1--3题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《为中华崛起而读书》第二课时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1.完成《练习与测试》22课中的第三题。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3.查阅资料了解当时社会状况，理解周恩来立下如此志向的原因。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1. 有感情地朗读课文。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2.完成《练习与测试》22课中的第三题。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书面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竹笛练习（七）《鳟鱼》片段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重点练习高音孔的开闭，变化音“升fa”的指法以及十六分音符的练习。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重点练习高音孔的开闭，变化音“升fa”的指法以及十六分音符的练习。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体测—跳绳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在家练习1分钟跳绳×3组，每组间隔休息5分钟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Project 1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读背U6课文内容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默写U6单词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读背U6课文内容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读U6知识点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口头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三维手机架我设计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制作有个性的手机支架，分享关于个性化手机架的创意。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分享关于个性化手机架的创意。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eastAsia="zh-Hans"/>
              </w:rPr>
              <w:t>角的分类和画角练习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完成《练习与测试》第56页第1--4题</w:t>
            </w: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eastAsia="zh-Hans"/>
              </w:rPr>
              <w:t>完成《练习与测试》第56页第1--3题。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50分钟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《梅兰芳蓄须》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1.完成《练习与测试》23课中的第一、二、三题。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2. 读《阅读空间》中的《我不能忘掉祖国》。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完成《练习与测试》23课中的第一、二、三题。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 xml:space="preserve">   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书面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第二节课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我造的小房子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复习所学知识，欣赏有关房子或建筑的作品。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复习所学知识，欣赏有关房子或建筑的作品。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电路暗箱（1）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了解暗箱的构造。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学会利用一一列举策略，对电路暗箱进行全面有序地检测和记录。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口头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班队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9.正确认识广告（第一课时）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查找资料，了解广告的作用和发展。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查找资料，了解广告的作用和发展。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《延安，我把你追寻》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1.正确、流利、有感情地朗读诗歌。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2. 完成《练习与测试》24课中的第一、二题。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1.正确、流利地朗读诗歌。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2. 完成《练习与测试》24课中的第一、二题。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书面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Project 1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1.读背U8单元课文内容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2. 默写U8单词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3.读绘本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1.读背U8单元课文内容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2. 读U8知识点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口头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eastAsia="zh-Hans"/>
              </w:rPr>
              <w:t>认识垂线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完成《练习与测试》第58-59页第1--6题。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完成《练习与测试》第58-59页第1--5题。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电路暗箱（2）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根据观察到的现象合理推测暗箱力的电路连接情况进行合理推断。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有序地对4个触点进行检测，做到不重复不遗漏。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耐久跑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在家长的陪同下进行20分钟慢跑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9.正确认识广告（第二课时）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查一查与广告有关的新闻，并和家人说说想法。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查一查自己喜欢的生活用品的广告，听听关于广告的新闻。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center"/>
        <w:rPr>
          <w:rFonts w:ascii="Calibri" w:hAnsi="Calibri" w:eastAsia="宋体" w:cs="Times New Roman"/>
        </w:rPr>
      </w:pPr>
    </w:p>
    <w:p>
      <w:pPr>
        <w:jc w:val="center"/>
        <w:rPr>
          <w:rFonts w:ascii="Calibri" w:hAnsi="Calibri" w:eastAsia="宋体" w:cs="Times New Roman"/>
          <w:b/>
          <w:sz w:val="24"/>
        </w:rPr>
      </w:pPr>
    </w:p>
    <w:p>
      <w:pPr>
        <w:jc w:val="center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付</w:t>
      </w:r>
      <w:r>
        <w:rPr>
          <w:rFonts w:ascii="Calibri" w:hAnsi="Calibri" w:eastAsia="宋体" w:cs="Times New Roman"/>
          <w:b/>
          <w:sz w:val="24"/>
          <w:u w:val="single"/>
        </w:rPr>
        <w:t>于云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</w:t>
      </w:r>
      <w:r>
        <w:rPr>
          <w:rFonts w:ascii="Calibri" w:hAnsi="Calibri" w:eastAsia="宋体" w:cs="Times New Roman"/>
          <w:b/>
          <w:sz w:val="24"/>
          <w:u w:val="single"/>
        </w:rPr>
        <w:t>泠希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825C46"/>
    <w:rsid w:val="0020668B"/>
    <w:rsid w:val="00760F8E"/>
    <w:rsid w:val="00825C46"/>
    <w:rsid w:val="009E270B"/>
    <w:rsid w:val="009E77AE"/>
    <w:rsid w:val="3E237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1890</Words>
  <Characters>2075</Characters>
  <Lines>18</Lines>
  <Paragraphs>5</Paragraphs>
  <TotalTime>14</TotalTime>
  <ScaleCrop>false</ScaleCrop>
  <LinksUpToDate>false</LinksUpToDate>
  <CharactersWithSpaces>2165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2022-11-17T08:04:00Z</dcterms:created>
  <dc:creator>Tcloud</dc:creator>
  <cp:lastModifiedBy>「蔚泠。</cp:lastModifiedBy>
  <dcterms:modified xsi:type="dcterms:W3CDTF">2022-11-24T11:09:47Z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AFE874B7646D4FFDAFAC08E82B927514</vt:lpwstr>
  </property>
</Properties>
</file>