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ascii="宋体" w:hAnsi="宋体" w:eastAsia="宋体" w:cs="宋体"/>
          <w:b/>
          <w:sz w:val="28"/>
          <w:u w:val="single"/>
        </w:rPr>
        <w:t xml:space="preserve"> 12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《古诗三首》（第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widowControl/>
              <w:numPr>
                <w:ilvl w:val="0"/>
                <w:numId w:val="1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背诵并默写《浪淘沙》《江南春》。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说说诗句的意思，领会黄河的磅礴气势与江南春天的特点。</w:t>
            </w:r>
          </w:p>
        </w:tc>
        <w:tc>
          <w:tcPr>
            <w:tcW w:w="2835" w:type="dxa"/>
          </w:tcPr>
          <w:p>
            <w:pPr>
              <w:widowControl/>
              <w:numPr>
                <w:ilvl w:val="0"/>
                <w:numId w:val="2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背诵并默写《浪淘沙》《江南春》。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结合注释说说诗句的意思。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稍复杂的分数乘法实际问题练习（2）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74-75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1.完成《练习与测试》第74-75页第1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  Fun time</w:t>
            </w:r>
          </w:p>
          <w:p>
            <w:pPr>
              <w:widowControl/>
              <w:ind w:lef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&amp;Sound time</w:t>
            </w:r>
          </w:p>
          <w:p>
            <w:pPr>
              <w:widowControl/>
              <w:ind w:lef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 Sound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 Sound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书法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书法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1.碑帖欣赏——苏轼的《江上帖》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  完成《练习与测试》单元练习（五）（一、二、三）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1.碑帖欣赏——苏轼的《江上帖》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完成《练习与测试》单元练习（五）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一、二、三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实践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仰卧起坐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仰卧起坐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秒一组。共三组，中间休息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仰卧起坐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30秒一组。共三组，中间休息3分钟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U6Cartoon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   Review </w:t>
            </w:r>
          </w:p>
          <w:p>
            <w:pPr>
              <w:widowControl/>
              <w:ind w:left="2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 Cartoon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 Cartoon 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《古诗三首》（第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widowControl/>
              <w:numPr>
                <w:ilvl w:val="0"/>
                <w:numId w:val="3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背诵并默写《书湖阴先生壁》。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结合注释说说诗句的意思，感受诗句表达上的特点。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完成《练习与测试》（一——四）</w:t>
            </w:r>
          </w:p>
        </w:tc>
        <w:tc>
          <w:tcPr>
            <w:tcW w:w="2835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1.背诵并默写《书湖阴先生壁》。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2.结合注释说说诗句的意思，感受诗句表达上的特点。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3.完成《练习与测试》（一、二、三）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的意义和读写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77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1.完成《练习与测试》第77页第1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7.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权力受到制约和监督（第二课时）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认识我国的行政监督体系。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认识我国的行政监督体系。</w:t>
            </w:r>
          </w:p>
        </w:tc>
        <w:tc>
          <w:tcPr>
            <w:tcW w:w="1701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我们的</w:t>
            </w:r>
            <w:r>
              <w:rPr>
                <w:kern w:val="0"/>
                <w:sz w:val="20"/>
                <w:szCs w:val="20"/>
              </w:rPr>
              <w:t>传统节日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自己的兴趣，调</w:t>
            </w:r>
            <w:r>
              <w:rPr>
                <w:rFonts w:hint="eastAsia"/>
                <w:kern w:val="0"/>
                <w:sz w:val="20"/>
                <w:szCs w:val="20"/>
              </w:rPr>
              <w:t>查</w:t>
            </w:r>
            <w:r>
              <w:rPr>
                <w:kern w:val="0"/>
                <w:sz w:val="20"/>
                <w:szCs w:val="20"/>
              </w:rPr>
              <w:t>相关的传统节日的风俗等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自己的兴趣，调</w:t>
            </w:r>
            <w:r>
              <w:rPr>
                <w:rFonts w:hint="eastAsia"/>
                <w:kern w:val="0"/>
                <w:sz w:val="20"/>
                <w:szCs w:val="20"/>
              </w:rPr>
              <w:t>查</w:t>
            </w:r>
            <w:r>
              <w:rPr>
                <w:kern w:val="0"/>
                <w:sz w:val="20"/>
                <w:szCs w:val="20"/>
              </w:rPr>
              <w:t>相关的传统节日的风俗等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ind w:left="48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吹奏《 来和我划船》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练习竖笛曲《来和我划船》，表现歌曲的美感。尝试与同学合奏，达到声部的和谐统一。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我爱运动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的意义和读写练习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78-79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1.完成《练习与测试》第78-79页第1</w:t>
            </w:r>
            <w:r>
              <w:rPr>
                <w:kern w:val="0"/>
                <w:sz w:val="20"/>
                <w:szCs w:val="20"/>
              </w:rPr>
              <w:t>-4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《只有一个地球》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 默写生字词。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完成《练习与测试》（一、二、三、四）</w:t>
            </w:r>
          </w:p>
        </w:tc>
        <w:tc>
          <w:tcPr>
            <w:tcW w:w="2835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 默写生字词。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完成《练习与测试》（一、二、三、四）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我爱运动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主题诵读：永远的鲁迅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走进鲁迅的文字世界，了解鲁迅的情感与心路历程。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走进鲁迅的文字世界，了解鲁迅的情感与心路历程。</w:t>
            </w:r>
          </w:p>
        </w:tc>
        <w:tc>
          <w:tcPr>
            <w:tcW w:w="1701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ind w:left="24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动：露一手小组合作前面歌曲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有感情地演唱歌自信表演，和家人表演，日常用品做乐器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人造肥料与现代农业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eastAsia="zh-Hans"/>
              </w:rPr>
              <w:t>10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和小数的相互改写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80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1.完成《练习与测试》第80页第1</w:t>
            </w:r>
            <w:r>
              <w:rPr>
                <w:kern w:val="0"/>
                <w:sz w:val="20"/>
                <w:szCs w:val="20"/>
              </w:rPr>
              <w:t>-4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U6Cartoon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   Review </w:t>
            </w:r>
          </w:p>
          <w:p>
            <w:pPr>
              <w:widowControl/>
              <w:ind w:left="2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&amp;Checkout time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知识点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知识点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《只有一个地球》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1.能说出课文表达了怎样的观点，是怎样一步步说明的。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2.联系生活实际，设计宣传标语。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完成《练习与测试》（五、六、七第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题不做）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1.联系生活实际，设计宣传标语。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完成《练习与测试》（五、六、）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心理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辅导课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菊花</w:t>
            </w:r>
            <w:r>
              <w:rPr>
                <w:kern w:val="0"/>
                <w:sz w:val="20"/>
                <w:szCs w:val="20"/>
              </w:rPr>
              <w:t>扦插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第2</w:t>
            </w:r>
            <w:r>
              <w:rPr>
                <w:rFonts w:hint="eastAsia"/>
                <w:kern w:val="0"/>
                <w:sz w:val="20"/>
                <w:szCs w:val="20"/>
              </w:rPr>
              <w:t>课时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扦插菊花的</w:t>
            </w:r>
            <w:r>
              <w:rPr>
                <w:rFonts w:hint="eastAsia"/>
                <w:kern w:val="0"/>
                <w:sz w:val="20"/>
                <w:szCs w:val="20"/>
              </w:rPr>
              <w:t>收获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扦插</w:t>
            </w:r>
            <w:r>
              <w:rPr>
                <w:kern w:val="0"/>
                <w:sz w:val="20"/>
                <w:szCs w:val="20"/>
              </w:rPr>
              <w:t>栽培其他植物。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和家人</w:t>
            </w:r>
            <w:r>
              <w:rPr>
                <w:kern w:val="0"/>
                <w:sz w:val="20"/>
                <w:szCs w:val="20"/>
              </w:rPr>
              <w:t>分享劳动的收获。</w:t>
            </w:r>
          </w:p>
        </w:tc>
        <w:tc>
          <w:tcPr>
            <w:tcW w:w="2835" w:type="dxa"/>
          </w:tcPr>
          <w:p>
            <w:pPr>
              <w:pStyle w:val="7"/>
              <w:numPr>
                <w:ilvl w:val="0"/>
                <w:numId w:val="6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扦插菊花的</w:t>
            </w:r>
            <w:r>
              <w:rPr>
                <w:rFonts w:hint="eastAsia"/>
                <w:kern w:val="0"/>
                <w:sz w:val="20"/>
                <w:szCs w:val="20"/>
              </w:rPr>
              <w:t>收获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扦插</w:t>
            </w:r>
            <w:r>
              <w:rPr>
                <w:kern w:val="0"/>
                <w:sz w:val="20"/>
                <w:szCs w:val="20"/>
              </w:rPr>
              <w:t>栽培其他植物。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体测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50*8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进行折返跑练习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进行折返跑练习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和分数的相互改写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81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81</w:t>
            </w:r>
            <w:r>
              <w:rPr>
                <w:rFonts w:hint="eastAsia"/>
                <w:kern w:val="0"/>
                <w:sz w:val="20"/>
                <w:szCs w:val="20"/>
              </w:rPr>
              <w:t>页第1</w:t>
            </w:r>
            <w:r>
              <w:rPr>
                <w:kern w:val="0"/>
                <w:sz w:val="20"/>
                <w:szCs w:val="20"/>
              </w:rPr>
              <w:t>-5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重点词组和句型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重点词组和句型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重点词组和句型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重点词组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20*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《青山不老》</w:t>
            </w:r>
          </w:p>
        </w:tc>
        <w:tc>
          <w:tcPr>
            <w:tcW w:w="3260" w:type="dxa"/>
          </w:tcPr>
          <w:p>
            <w:pPr>
              <w:widowControl/>
              <w:numPr>
                <w:ilvl w:val="0"/>
                <w:numId w:val="7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说说课文以“青山不老”为题的用意。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完成《练习与测试》（一、二、三、四、五）</w:t>
            </w:r>
          </w:p>
        </w:tc>
        <w:tc>
          <w:tcPr>
            <w:tcW w:w="2835" w:type="dxa"/>
          </w:tcPr>
          <w:p>
            <w:pPr>
              <w:widowControl/>
              <w:numPr>
                <w:ilvl w:val="0"/>
                <w:numId w:val="8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说说课文以“青山不老”为题的用意。</w:t>
            </w:r>
          </w:p>
          <w:p>
            <w:pPr>
              <w:widowControl/>
              <w:numPr>
                <w:ilvl w:val="0"/>
                <w:numId w:val="8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完成《练习与测试》（一、二、三、四）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钢筋混凝土与现代建筑业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bookmarkEnd w:id="0"/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7.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权力受到制约和监督（第三课时）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归纳监督政府权力的若干途径。</w:t>
            </w:r>
          </w:p>
        </w:tc>
        <w:tc>
          <w:tcPr>
            <w:tcW w:w="1701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耐久跑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回家慢跑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到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回家慢跑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15到20分钟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邬</w:t>
      </w:r>
      <w:r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董梦焱            </w:t>
      </w:r>
    </w:p>
    <w:p/>
    <w:p/>
    <w:p/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067FC"/>
    <w:multiLevelType w:val="multilevel"/>
    <w:tmpl w:val="29C067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C901F2"/>
    <w:multiLevelType w:val="multilevel"/>
    <w:tmpl w:val="36C901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FE57914"/>
    <w:multiLevelType w:val="multilevel"/>
    <w:tmpl w:val="3FE579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6D193B"/>
    <w:multiLevelType w:val="multilevel"/>
    <w:tmpl w:val="466D193B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4BD32169"/>
    <w:multiLevelType w:val="multilevel"/>
    <w:tmpl w:val="4BD321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61DF7400"/>
    <w:multiLevelType w:val="multilevel"/>
    <w:tmpl w:val="61DF74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7D211EFD"/>
    <w:multiLevelType w:val="multilevel"/>
    <w:tmpl w:val="7D211E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DCD71C1"/>
    <w:multiLevelType w:val="multilevel"/>
    <w:tmpl w:val="7DCD71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0C7652"/>
    <w:rsid w:val="0016143F"/>
    <w:rsid w:val="00756493"/>
    <w:rsid w:val="007A4731"/>
    <w:rsid w:val="00A950AF"/>
    <w:rsid w:val="00C23004"/>
    <w:rsid w:val="00CB4074"/>
    <w:rsid w:val="00FC2A05"/>
    <w:rsid w:val="E37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417</Words>
  <Characters>2380</Characters>
  <Lines>19</Lines>
  <Paragraphs>5</Paragraphs>
  <TotalTime>0</TotalTime>
  <ScaleCrop>false</ScaleCrop>
  <LinksUpToDate>false</LinksUpToDate>
  <CharactersWithSpaces>2792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2021-10-25T16:46:00Z</dcterms:created>
  <dc:creator>Tcloud</dc:creator>
  <cp:lastModifiedBy>borrnie</cp:lastModifiedBy>
  <dcterms:modified xsi:type="dcterms:W3CDTF">2021-11-11T08:08:45Z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