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十五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习作：写信（第一课时）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3.</w:t>
            </w:r>
            <w:r>
              <w:rPr>
                <w:rFonts w:hint="eastAsia"/>
              </w:rPr>
              <w:t>正确书写</w:t>
            </w:r>
            <w:r>
              <w:t>信封。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</w:t>
            </w:r>
            <w:r>
              <w:t>正确</w:t>
            </w:r>
            <w:r>
              <w:rPr>
                <w:rFonts w:hint="eastAsia"/>
              </w:rPr>
              <w:t>的</w:t>
            </w:r>
            <w:r>
              <w:t>格式</w:t>
            </w:r>
            <w:r>
              <w:rPr>
                <w:rFonts w:hint="eastAsia"/>
              </w:rPr>
              <w:t>写</w:t>
            </w:r>
            <w:r>
              <w:t>一封信。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和</w:t>
            </w:r>
            <w:r>
              <w:t>同学交流写信封的注意事项。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综1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ind w:firstLine="840" w:firstLineChars="4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读背story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默写U1单词.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2.抄写U1单词.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</w:rPr>
              <w:t>缝毽子（学习基本针法）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自己动手设计，缝制一个笔袋。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到室外去，用自制的毽子开展游戏活动。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采访家人，完成《家用电器使用时间表》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采访家人，搜集自己家中的家用电器，写下来。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采访、书面、口头。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接力跑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横叉</w:t>
            </w:r>
            <w:r>
              <w:t>，纵叉</w:t>
            </w:r>
            <w:r>
              <w:rPr>
                <w:rFonts w:hint="eastAsia"/>
              </w:rPr>
              <w:t>10秒乘2组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1.认真观察带有</w:t>
            </w:r>
            <w:r>
              <w:rPr>
                <w:rFonts w:hint="eastAsia" w:ascii="宋体" w:hAnsi="宋体" w:eastAsia="宋体" w:cs="宋体"/>
              </w:rPr>
              <w:t>日字旁</w:t>
            </w:r>
            <w:r>
              <w:rPr>
                <w:rFonts w:hint="eastAsia" w:ascii="宋体" w:hAnsi="宋体" w:eastAsia="宋体" w:cs="宋体"/>
                <w:szCs w:val="21"/>
              </w:rPr>
              <w:t>的字，注意构字方式。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2.练习书写“昧</w:t>
            </w:r>
            <w:r>
              <w:rPr>
                <w:rFonts w:ascii="宋体" w:hAnsi="宋体" w:eastAsia="宋体" w:cs="宋体"/>
                <w:szCs w:val="21"/>
              </w:rPr>
              <w:t>、晓、时、晴</w:t>
            </w:r>
            <w:r>
              <w:rPr>
                <w:rFonts w:hint="eastAsia" w:ascii="宋体" w:hAnsi="宋体" w:eastAsia="宋体" w:cs="宋体"/>
                <w:szCs w:val="21"/>
              </w:rPr>
              <w:t>”等字。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840" w:firstLineChars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习作：写信（第二课时）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1.根据课堂讲评修改并完善习作。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hAnsi="宋体"/>
                <w:color w:val="000000"/>
              </w:rPr>
              <w:t>2.</w:t>
            </w:r>
            <w:r>
              <w:rPr>
                <w:rFonts w:hint="eastAsia" w:ascii="宋体" w:hAnsi="宋体"/>
                <w:color w:val="000000"/>
              </w:rPr>
              <w:t>通过</w:t>
            </w:r>
            <w:r>
              <w:rPr>
                <w:rFonts w:ascii="宋体" w:hAnsi="宋体"/>
                <w:color w:val="000000"/>
              </w:rPr>
              <w:t>邮局寄信或通过电子邮件发送。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根据课堂讲评修改并完善习作。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2.默写story time课文.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2.抄写story time 课文.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画垂线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完成《练习与测试》P60第1-4题。</w:t>
            </w:r>
            <w:r>
              <w:rPr>
                <w:bCs/>
                <w:sz w:val="24"/>
                <w:szCs w:val="24"/>
                <w:lang w:eastAsia="zh-Hans"/>
              </w:rPr>
              <w:tab/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</w:rPr>
              <w:t>完成《练习与测试》P60第1-</w:t>
            </w: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题。</w:t>
            </w:r>
            <w:r>
              <w:rPr>
                <w:rFonts w:hint="eastAsia"/>
                <w:bCs/>
                <w:sz w:val="24"/>
                <w:szCs w:val="24"/>
              </w:rPr>
              <w:tab/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预习，观察自己的房间有什么特点，准备绘画材料。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学会管理“日志”。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管理“日志”。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说说分类管理的作用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跑：</w:t>
            </w:r>
            <w:r>
              <w:t>曲线跑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扶墙</w:t>
            </w:r>
            <w:r>
              <w:t>双臂屈伸</w:t>
            </w:r>
            <w:r>
              <w:rPr>
                <w:rFonts w:hint="eastAsia"/>
              </w:rPr>
              <w:t>30次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语文园地七（第一课时）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了解正义、不怕危险、不怕困难、有高贵品质的人物</w:t>
            </w:r>
            <w:r>
              <w:t>事迹。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抄写8个成语</w:t>
            </w:r>
            <w:r>
              <w:t>，每个</w:t>
            </w:r>
            <w:r>
              <w:rPr>
                <w:rFonts w:hint="eastAsia"/>
              </w:rPr>
              <w:t>4遍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1.读背sound time ,rhyme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2.默写cartoon课文.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 sound time,rhyme time.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2.抄写cartoon 课文。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认识平行线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bCs/>
                <w:sz w:val="24"/>
                <w:szCs w:val="24"/>
                <w:lang w:eastAsia="zh-Hans"/>
              </w:rPr>
              <w:t>完成《练习与测试》P</w:t>
            </w:r>
            <w:r>
              <w:rPr>
                <w:bCs/>
                <w:sz w:val="24"/>
                <w:szCs w:val="24"/>
                <w:lang w:eastAsia="zh-Hans"/>
              </w:rPr>
              <w:t>61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第1-</w:t>
            </w:r>
            <w:r>
              <w:rPr>
                <w:bCs/>
                <w:sz w:val="24"/>
                <w:szCs w:val="24"/>
                <w:lang w:eastAsia="zh-Hans"/>
              </w:rPr>
              <w:t>4</w:t>
            </w:r>
            <w:r>
              <w:rPr>
                <w:rFonts w:hint="eastAsia"/>
                <w:bCs/>
                <w:sz w:val="24"/>
                <w:szCs w:val="24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完成《练习与测试》P61第1-3题。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了解不同用电器的供电方式。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了解雷电、高压电、交流电会对人体造成伤害。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踏雪寻梅》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9</w:t>
            </w:r>
            <w:r>
              <w:t>.正确认识广告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和家人讨论识别广告的方法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向父母请教</w:t>
            </w:r>
            <w:r>
              <w:t>识别广告的方法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语文园地七（第二课时）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完成《练习与测试》中单元练习（七）中的第一、</w:t>
            </w:r>
            <w:r>
              <w:rPr>
                <w:rFonts w:ascii="宋体" w:hAnsi="宋体"/>
                <w:color w:val="000000"/>
                <w:szCs w:val="21"/>
              </w:rPr>
              <w:t>二</w:t>
            </w:r>
            <w:r>
              <w:rPr>
                <w:rFonts w:hint="eastAsia" w:ascii="宋体" w:hAnsi="宋体"/>
                <w:color w:val="000000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背诵并</w:t>
            </w:r>
            <w:r>
              <w:t>默写</w:t>
            </w:r>
            <w:r>
              <w:rPr>
                <w:rFonts w:hint="eastAsia"/>
              </w:rPr>
              <w:t>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完成《练习与测试》中单元练习（七）中的第一题。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背诵古诗</w:t>
            </w:r>
            <w:r>
              <w:t>《</w:t>
            </w:r>
            <w:r>
              <w:rPr>
                <w:rFonts w:hint="eastAsia"/>
              </w:rPr>
              <w:t>别董大</w:t>
            </w:r>
            <w:r>
              <w:t>》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漂亮的房间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/>
              </w:rPr>
              <w:t>欣赏关于房间的大师作品或者设计师作品。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认识垂线和平行线练习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完成《练习与测试》第62-63页第1--7题。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完成《练习与测试》第62-63页第1--6题。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Unit1 复习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2.默写U1知识点词组。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1.读U1知识点。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2.抄写U1知识点词组。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欣赏《雪橇》《冬天的故事》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根据段落与节拍设计相应的动作，边听歌曲边律动，更好地感受歌曲的情趣。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第七单元复习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1.复习第七单元课文、词语。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rPr>
                <w:rFonts w:hint="eastAsia" w:asciiTheme="minorEastAsia" w:hAnsiTheme="minorEastAsia"/>
                <w:szCs w:val="21"/>
              </w:rPr>
              <w:t xml:space="preserve"> 读《</w:t>
            </w:r>
            <w:r>
              <w:rPr>
                <w:rFonts w:asciiTheme="minorEastAsia" w:hAnsiTheme="minorEastAsia"/>
                <w:szCs w:val="21"/>
              </w:rPr>
              <w:t>阅读空间</w:t>
            </w:r>
            <w:r>
              <w:rPr>
                <w:rFonts w:hint="eastAsia" w:asciiTheme="minorEastAsia" w:hAnsiTheme="minorEastAsia"/>
                <w:szCs w:val="21"/>
              </w:rPr>
              <w:t>》</w:t>
            </w:r>
            <w:r>
              <w:rPr>
                <w:rFonts w:asciiTheme="minorEastAsia" w:hAnsiTheme="minorEastAsia"/>
                <w:szCs w:val="21"/>
              </w:rPr>
              <w:t>中的《</w:t>
            </w:r>
            <w:r>
              <w:rPr>
                <w:rFonts w:hint="eastAsia" w:asciiTheme="minorEastAsia" w:hAnsiTheme="minorEastAsia"/>
                <w:szCs w:val="21"/>
              </w:rPr>
              <w:t>焦裕禄</w:t>
            </w:r>
            <w:r>
              <w:rPr>
                <w:rFonts w:asciiTheme="minorEastAsia" w:hAnsiTheme="minorEastAsia"/>
                <w:szCs w:val="21"/>
              </w:rPr>
              <w:t>》</w:t>
            </w:r>
            <w:r>
              <w:rPr>
                <w:rFonts w:hint="eastAsia" w:asciiTheme="minorEastAsia" w:hAnsiTheme="minorEastAsia"/>
                <w:szCs w:val="21"/>
              </w:rPr>
              <w:t>、《戚继光</w:t>
            </w:r>
            <w:r>
              <w:rPr>
                <w:rFonts w:asciiTheme="minorEastAsia" w:hAnsiTheme="minorEastAsia"/>
                <w:szCs w:val="21"/>
              </w:rPr>
              <w:t>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整理与练习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完成《练习与测试》第64-65页第1--5题。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bCs/>
                <w:sz w:val="24"/>
                <w:szCs w:val="24"/>
                <w:lang w:eastAsia="zh-Hans"/>
              </w:rPr>
              <w:t>完成《练习与测试》第64-65页第1--4题。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生活中的电</w:t>
            </w:r>
            <w:r>
              <w:rPr>
                <w:color w:val="000000"/>
                <w:sz w:val="22"/>
              </w:rPr>
              <w:t>（2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制作水果电池。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比较电池供电和发电厂供电的不同。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《王戎不取道旁李》第一课时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1正确</w:t>
            </w:r>
            <w:r>
              <w:rPr>
                <w:rFonts w:ascii="Calibri" w:hAnsi="Calibri" w:eastAsia="宋体" w:cs="Times New Roman"/>
              </w:rPr>
              <w:t>、流利</w:t>
            </w:r>
            <w:r>
              <w:rPr>
                <w:rFonts w:hint="eastAsia" w:ascii="Calibri" w:hAnsi="Calibri" w:eastAsia="宋体" w:cs="Times New Roman"/>
              </w:rPr>
              <w:t>、</w:t>
            </w:r>
            <w:r>
              <w:rPr>
                <w:rFonts w:ascii="Calibri" w:hAnsi="Calibri" w:eastAsia="宋体" w:cs="Times New Roman"/>
              </w:rPr>
              <w:t>有感情地朗读课文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1.正确</w:t>
            </w:r>
            <w:r>
              <w:rPr>
                <w:rFonts w:ascii="Calibri" w:hAnsi="Calibri" w:eastAsia="宋体" w:cs="Times New Roman"/>
              </w:rPr>
              <w:t>、流利地朗读课文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ascii="Calibri" w:hAnsi="Calibri" w:eastAsia="宋体" w:cs="Times New Roman"/>
              </w:rPr>
              <w:t>背诵课文。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完成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练习与测试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25课</w:t>
            </w:r>
            <w:r>
              <w:rPr>
                <w:rFonts w:ascii="Calibri" w:hAnsi="Calibri" w:eastAsia="宋体" w:cs="Times New Roman"/>
              </w:rPr>
              <w:t>中的</w:t>
            </w:r>
            <w:r>
              <w:rPr>
                <w:rFonts w:hint="eastAsia" w:ascii="Calibri" w:hAnsi="Calibri" w:eastAsia="宋体" w:cs="Times New Roman"/>
              </w:rPr>
              <w:t>第一、二题</w:t>
            </w:r>
            <w:r>
              <w:rPr>
                <w:rFonts w:ascii="Calibri" w:hAnsi="Calibri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t>0.我们所了解的环境污染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查资料</w:t>
            </w:r>
            <w:r>
              <w:rPr>
                <w:rFonts w:hint="eastAsia"/>
              </w:rPr>
              <w:t>，</w:t>
            </w:r>
            <w:r>
              <w:t>了解塑料的产生对我们生活的影响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找找</w:t>
            </w:r>
            <w:r>
              <w:t>生活中的塑料用品</w:t>
            </w:r>
            <w:r>
              <w:rPr>
                <w:rFonts w:hint="eastAsia"/>
              </w:rPr>
              <w:t>，</w:t>
            </w:r>
            <w:r>
              <w:t>了解他们的处理方式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跑：</w:t>
            </w:r>
            <w:r>
              <w:t>站立式起跑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站立式起跑</w:t>
            </w:r>
            <w:r>
              <w:rPr>
                <w:rFonts w:hint="eastAsia"/>
              </w:rPr>
              <w:t>10分钟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center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66DF2"/>
    <w:rsid w:val="00092B7C"/>
    <w:rsid w:val="000B4FF5"/>
    <w:rsid w:val="00134D34"/>
    <w:rsid w:val="001B7479"/>
    <w:rsid w:val="0021466D"/>
    <w:rsid w:val="00265D29"/>
    <w:rsid w:val="00277629"/>
    <w:rsid w:val="0028343D"/>
    <w:rsid w:val="002874DA"/>
    <w:rsid w:val="00335CD2"/>
    <w:rsid w:val="003D4ADB"/>
    <w:rsid w:val="004942A5"/>
    <w:rsid w:val="004B7149"/>
    <w:rsid w:val="00594CE4"/>
    <w:rsid w:val="005C1606"/>
    <w:rsid w:val="005C3056"/>
    <w:rsid w:val="006738CC"/>
    <w:rsid w:val="00675915"/>
    <w:rsid w:val="006761BA"/>
    <w:rsid w:val="006866AA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B401A5"/>
    <w:rsid w:val="00C422BA"/>
    <w:rsid w:val="00C65610"/>
    <w:rsid w:val="00C937F7"/>
    <w:rsid w:val="00CF2EF1"/>
    <w:rsid w:val="00D70043"/>
    <w:rsid w:val="00D73F45"/>
    <w:rsid w:val="00D8637D"/>
    <w:rsid w:val="00E173B9"/>
    <w:rsid w:val="00E315E0"/>
    <w:rsid w:val="00EA79FE"/>
    <w:rsid w:val="00EB3CDC"/>
    <w:rsid w:val="00ED5F22"/>
    <w:rsid w:val="00F20EA0"/>
    <w:rsid w:val="00F30462"/>
    <w:rsid w:val="00F50761"/>
    <w:rsid w:val="00FF1B58"/>
    <w:rsid w:val="04B740D7"/>
    <w:rsid w:val="0BA44269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1727</Words>
  <Characters>1956</Characters>
  <Lines>17</Lines>
  <Paragraphs>4</Paragraphs>
  <TotalTime>72</TotalTime>
  <ScaleCrop>false</ScaleCrop>
  <LinksUpToDate>false</LinksUpToDate>
  <CharactersWithSpaces>2040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2022-12-02T01:37:28Z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9297FBF301034436A90E046A672D27AC</vt:lpwstr>
  </property>
</Properties>
</file>