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15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325"/>
        <w:gridCol w:w="2770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3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习作：写信（第一课时）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读背story 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默写U1单词.</w:t>
            </w:r>
          </w:p>
        </w:tc>
        <w:tc>
          <w:tcPr>
            <w:tcW w:w="27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2.抄写U1单词.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画垂线</w:t>
            </w:r>
          </w:p>
        </w:tc>
        <w:tc>
          <w:tcPr>
            <w:tcW w:w="332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60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77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完成《练习与测试》P60第1-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325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了解不同用电器的供电方式。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了解雷电、高压电、交流电会对人体造成伤害。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预习，观察自己的房间有什么特点，准备绘画材料。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预习，观察自己的房间有什么特点，准备绘画材料。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习作：写信（第二课时）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习</w:t>
            </w:r>
            <w:r>
              <w:rPr>
                <w:rFonts w:hint="eastAsia" w:asciiTheme="minorEastAsia" w:hAnsiTheme="minorEastAsia"/>
                <w:szCs w:val="21"/>
              </w:rPr>
              <w:t>作。</w:t>
            </w:r>
          </w:p>
          <w:p>
            <w:pPr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认识平行线</w:t>
            </w:r>
          </w:p>
        </w:tc>
        <w:tc>
          <w:tcPr>
            <w:tcW w:w="3325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61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77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2.默写story time课文.</w:t>
            </w:r>
          </w:p>
        </w:tc>
        <w:tc>
          <w:tcPr>
            <w:tcW w:w="27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bidi w:val="0"/>
              <w:ind w:firstLine="59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1.读背sound time ,rhyme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2.默写cartoon课文.</w:t>
            </w:r>
          </w:p>
        </w:tc>
        <w:tc>
          <w:tcPr>
            <w:tcW w:w="27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 sound time,rhyme time.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2.抄写cartoon 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语文园地七（第一课时）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认识垂线和平行线练习</w:t>
            </w:r>
          </w:p>
        </w:tc>
        <w:tc>
          <w:tcPr>
            <w:tcW w:w="332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62-63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77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62-63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踏雪寻梅》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欣赏关于房间的大师作品或者设计师作品。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欣赏关于房间的大师作品或者设计师作品。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语文园地七（第二课时）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  <w:rPr>
                <w:rFonts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第七单元复习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毽子</w:t>
            </w:r>
            <w:r>
              <w:rPr>
                <w:rFonts w:hint="eastAsia" w:ascii="Times New Roman" w:hAnsi="Times New Roman" w:cs="Times New Roman"/>
              </w:rPr>
              <w:t>（学习基本针法）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eastAsia" w:ascii="宋体" w:hAnsi="宋体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毽子</w:t>
            </w:r>
            <w:r>
              <w:rPr>
                <w:rFonts w:hint="eastAsia" w:ascii="宋体" w:hAnsi="宋体" w:cs="Times New Roman"/>
                <w:szCs w:val="21"/>
              </w:rPr>
              <w:t>开展游戏活动。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制作水果电池。</w:t>
            </w:r>
          </w:p>
        </w:tc>
        <w:tc>
          <w:tcPr>
            <w:tcW w:w="277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比较电池供电和发电厂供电的不同。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整理与练习</w:t>
            </w:r>
          </w:p>
        </w:tc>
        <w:tc>
          <w:tcPr>
            <w:tcW w:w="3325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64-65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77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完成《练习与测试》第64-65页第1--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32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2.默写U1知识点词组。</w:t>
            </w:r>
          </w:p>
        </w:tc>
        <w:tc>
          <w:tcPr>
            <w:tcW w:w="277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2.抄写U1知识点词组。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《王戎不取道旁李》第一课时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地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77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欣赏《雪橇》《冬天的故事》</w:t>
            </w:r>
          </w:p>
        </w:tc>
        <w:tc>
          <w:tcPr>
            <w:tcW w:w="332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77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both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jc w:val="left"/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lMGUwM2ZiNWM5Zjg1ODc1OWNmZGE2NDQzNWRkMD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7D81E79"/>
    <w:rsid w:val="48A32565"/>
    <w:rsid w:val="597E3752"/>
    <w:rsid w:val="5A42003A"/>
    <w:rsid w:val="73942101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table" w:customStyle="1" w:styleId="12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1891</Words>
  <Characters>2078</Characters>
  <Lines>4</Lines>
  <Paragraphs>1</Paragraphs>
  <TotalTime>1</TotalTime>
  <ScaleCrop>false</ScaleCrop>
  <LinksUpToDate>false</LinksUpToDate>
  <CharactersWithSpaces>2160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羽翼ノ坠落</cp:lastModifiedBy>
  <dcterms:modified xsi:type="dcterms:W3CDTF">2022-12-01T13:14:21Z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4521A12F6C8C482499DBACCE9230C622</vt:lpwstr>
  </property>
</Properties>
</file>