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145"/>
        <w:gridCol w:w="2950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14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童年的水墨画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14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第18课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3.说说你在溪边、江边、林中分别看到了怎样的画面。</w:t>
            </w:r>
          </w:p>
        </w:tc>
        <w:tc>
          <w:tcPr>
            <w:tcW w:w="295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第17课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2.背诵《溪边》。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</w:rP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 xml:space="preserve">  20分钟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期中阶段练习</w:t>
            </w:r>
          </w:p>
        </w:tc>
        <w:tc>
          <w:tcPr>
            <w:tcW w:w="314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950" w:type="dxa"/>
            <w:vAlign w:val="center"/>
          </w:tcPr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CN"/>
              </w:rPr>
              <w:t>计算练习。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Fun time</w:t>
            </w:r>
          </w:p>
        </w:tc>
        <w:tc>
          <w:tcPr>
            <w:tcW w:w="314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95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14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95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4"/>
                <w:szCs w:val="24"/>
                <w:lang w:eastAsia="zh-CN" w:bidi="ar-S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14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95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书法：《撇点》</w:t>
            </w:r>
          </w:p>
        </w:tc>
        <w:tc>
          <w:tcPr>
            <w:tcW w:w="314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95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如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妆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撇点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Calibri" w:hAnsi="Calibri" w:eastAsia="宋体" w:cs="Times New Roman"/>
              </w:rPr>
              <w:t>5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2.说说老剃头师傅和“我”给小沙剃头的过程有什么不同。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抄写第1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9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1.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订正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、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U6 Fun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剃头大师</w:t>
            </w:r>
            <w:r>
              <w:rPr>
                <w:rFonts w:hint="eastAsia"/>
                <w:sz w:val="21"/>
                <w:szCs w:val="22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eastAsia"/>
                <w:sz w:val="21"/>
                <w:szCs w:val="22"/>
              </w:rPr>
              <w:t>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第19课的一、二、三、四（1、3）</w:t>
            </w:r>
            <w:r>
              <w:rPr>
                <w:rFonts w:hint="eastAsia"/>
                <w:sz w:val="21"/>
                <w:szCs w:val="22"/>
                <w:lang w:eastAsia="zh-CN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2.思考：课文为什么用“剃头大师”作为题目？和同学交流你的看法。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3.推荐阅读：《调皮的日子》。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第19课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一、二、三、四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2.推荐阅读：《调皮的日子》。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2.用自己的话说说吹肥皂泡的过程。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20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课词语。 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2.找出文中描写吹肥皂泡过程的句子，用横线画下来。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完成《练习与测试》第4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Cartoon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1.完成《练习与测试》第20课（一、二、三、四）。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2.说一说“五色的浮光，在那轻清透明的球面上乱转”的意思。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2.思考：这些轻清脆丽的小球，还有哪些美丽的去处呢？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1.完成《练习与测试》第20课（一、二、三、四）。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2.课文中有一些句子不容易读懂，找一找，用波浪线画下来。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Cartoon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下载和安装软件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1.完成《练习与测试》第21课的一、二、三、四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1.完成《练习与测试》第21课的一、二、三、四（1、2）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47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47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页第1--3题。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 xml:space="preserve">U6 Song time 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6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身边那些有特点的人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1.完成习作初稿：要求能有条理、较具体地写出身边一个有特点的人。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2.给习作取一个表现人物特点的题目。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1.完成习作初稿：要求能较具体地写出身边一个有特点的人。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48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2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 xml:space="preserve"> 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 Rhyme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1分钟跳绳x3组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cs="Times New Roman" w:eastAsia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书法：《横折钩》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司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司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丹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句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横折钩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《习作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6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：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身边那些有特点的人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》第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二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2.尝试修改</w:t>
            </w:r>
            <w:r>
              <w:rPr>
                <w:rFonts w:hint="eastAsia"/>
                <w:lang w:val="en-US" w:eastAsia="zh-CN"/>
              </w:rPr>
              <w:t>作文中的错别字。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49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页第1--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3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2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.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 xml:space="preserve"> 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t>U6 Rhyme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0分钟</w:t>
            </w:r>
            <w:r>
              <w:rPr>
                <w:rFonts w:hint="eastAsia"/>
                <w:lang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《语文园地6》第一课时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2.读读“识字加油站”8个词语。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</w:p>
          <w:p>
            <w:pPr>
              <w:jc w:val="left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1.读读“词句段运用”第二部分句子，说一说发现了什么？再选一个开头照样子写一写。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1.读读“词句段运用”第二部分句子，说一说发现了什么？再选一个开头照样子写一写。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抄写并背诵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日积月累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</w:t>
            </w:r>
            <w:r>
              <w:rPr>
                <w:rFonts w:hint="default"/>
                <w:lang w:eastAsia="zh-Hans"/>
              </w:rPr>
              <w:t>81-82</w:t>
            </w:r>
            <w:r>
              <w:rPr>
                <w:rFonts w:hint="eastAsia"/>
                <w:lang w:val="en-US" w:eastAsia="zh-Hans"/>
              </w:rPr>
              <w:t>页第1--</w:t>
            </w:r>
            <w:r>
              <w:rPr>
                <w:rFonts w:hint="default"/>
                <w:lang w:eastAsia="zh-Hans"/>
              </w:rPr>
              <w:t>7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完成《练习与测试》第81-82页第1--</w:t>
            </w:r>
            <w:r>
              <w:rPr>
                <w:rFonts w:hint="default"/>
                <w:lang w:eastAsia="zh-Hans"/>
              </w:rPr>
              <w:t>6</w:t>
            </w:r>
            <w:r>
              <w:rPr>
                <w:rFonts w:hint="eastAsia"/>
                <w:lang w:val="en-US"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《第六单元复习》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1.完成《练习与测试》第六单元（一、二、三、四、五）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cs="宋体" w:eastAsiaTheme="minorEastAsia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2.阅读《阅读空间》第117-125页。</w:t>
            </w:r>
          </w:p>
        </w:tc>
        <w:tc>
          <w:tcPr>
            <w:tcW w:w="2835" w:type="dxa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2.阅读《阅读空间》第117-125页。</w:t>
            </w: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纸（1）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认识生活中常见的各种纸，了解它们在生活中的用途。</w:t>
            </w: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了解纸的发明史。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tcBorders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  <w:tcBorders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《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我们奇妙的世界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抄写第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课词语。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思考：课文分别从哪几个方面写了天空和大地？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抄写第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课词语。 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default"/>
                <w:lang w:val="en-US"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纸（2）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知道纸的吸水性、结实程度、防水性能不同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根据这些纸的特性，不同的纸做可以成不同用途的物品。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7BF953A"/>
    <w:rsid w:val="1BAA5E03"/>
    <w:rsid w:val="1DB77A25"/>
    <w:rsid w:val="1FBB0551"/>
    <w:rsid w:val="1FFE4E43"/>
    <w:rsid w:val="25F80FEF"/>
    <w:rsid w:val="2CA7875A"/>
    <w:rsid w:val="2EBFB921"/>
    <w:rsid w:val="2FEBD66F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3DFE94F"/>
    <w:rsid w:val="446E0A22"/>
    <w:rsid w:val="46F5997E"/>
    <w:rsid w:val="49FDF5A5"/>
    <w:rsid w:val="4DAF375F"/>
    <w:rsid w:val="4EFFDBBF"/>
    <w:rsid w:val="51DD75A7"/>
    <w:rsid w:val="559FAF1F"/>
    <w:rsid w:val="57E6CE1E"/>
    <w:rsid w:val="5CE12615"/>
    <w:rsid w:val="5EEACD43"/>
    <w:rsid w:val="5F9E3BA3"/>
    <w:rsid w:val="5FBF712D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44123B"/>
    <w:rsid w:val="76DD82C0"/>
    <w:rsid w:val="771FAE4D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DFFF189"/>
    <w:rsid w:val="7E378332"/>
    <w:rsid w:val="7EAFA908"/>
    <w:rsid w:val="7ED7A515"/>
    <w:rsid w:val="7EF7E27F"/>
    <w:rsid w:val="7F92F903"/>
    <w:rsid w:val="7F9BCAE4"/>
    <w:rsid w:val="7FEF007D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B67F2C49"/>
    <w:rsid w:val="B6BF404D"/>
    <w:rsid w:val="B7E2354A"/>
    <w:rsid w:val="BAEF6D7B"/>
    <w:rsid w:val="BDF76AE0"/>
    <w:rsid w:val="BDFF5DAB"/>
    <w:rsid w:val="BFBFC1CA"/>
    <w:rsid w:val="BFFEC8C7"/>
    <w:rsid w:val="C7CE1712"/>
    <w:rsid w:val="C97EE98A"/>
    <w:rsid w:val="CBF38C0D"/>
    <w:rsid w:val="CD7B4A25"/>
    <w:rsid w:val="CDEFFEA4"/>
    <w:rsid w:val="CE7DF605"/>
    <w:rsid w:val="CF3FAB4B"/>
    <w:rsid w:val="D5DDB570"/>
    <w:rsid w:val="DA67B09E"/>
    <w:rsid w:val="DAE6CDE1"/>
    <w:rsid w:val="DBE42105"/>
    <w:rsid w:val="DEF7EA56"/>
    <w:rsid w:val="DF7763C3"/>
    <w:rsid w:val="DF7F3077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AF90D53"/>
    <w:rsid w:val="FBDDF55D"/>
    <w:rsid w:val="FBF87B53"/>
    <w:rsid w:val="FCFE1895"/>
    <w:rsid w:val="FD7354CA"/>
    <w:rsid w:val="FDB86774"/>
    <w:rsid w:val="FDEA9DC4"/>
    <w:rsid w:val="FEADA41A"/>
    <w:rsid w:val="FEEE1A9B"/>
    <w:rsid w:val="FFCD1F82"/>
    <w:rsid w:val="FFCF523F"/>
    <w:rsid w:val="FFDDEE34"/>
    <w:rsid w:val="FFEDC0B6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4769</Words>
  <Characters>5471</Characters>
  <Lines>12</Lines>
  <Paragraphs>3</Paragraphs>
  <TotalTime>0</TotalTime>
  <ScaleCrop>false</ScaleCrop>
  <LinksUpToDate>false</LinksUpToDate>
  <CharactersWithSpaces>6405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2021-09-05T17:01:00Z</dcterms:created>
  <dc:creator>USER</dc:creator>
  <cp:lastModifiedBy>「蔚泠。</cp:lastModifiedBy>
  <dcterms:modified xsi:type="dcterms:W3CDTF">2022-05-12T04:42:36Z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493EE3C2FDA444E4A372D0420149B82D</vt:lpwstr>
  </property>
</Properties>
</file>