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90"/>
        <w:gridCol w:w="65"/>
        <w:gridCol w:w="1342"/>
        <w:gridCol w:w="196"/>
        <w:gridCol w:w="1528"/>
        <w:gridCol w:w="261"/>
        <w:gridCol w:w="2999"/>
        <w:gridCol w:w="2835"/>
        <w:gridCol w:w="276"/>
        <w:gridCol w:w="1425"/>
        <w:gridCol w:w="36"/>
        <w:gridCol w:w="124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603" w:type="dxa"/>
            <w:gridSpan w:val="3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9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11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61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90" w:type="dxa"/>
            <w:vMerge w:val="continue"/>
          </w:tcPr>
          <w:p>
            <w:pPr>
              <w:jc w:val="center"/>
            </w:pPr>
          </w:p>
        </w:tc>
        <w:tc>
          <w:tcPr>
            <w:tcW w:w="1603" w:type="dxa"/>
            <w:gridSpan w:val="3"/>
            <w:vMerge w:val="continue"/>
          </w:tcPr>
          <w:p>
            <w:pPr>
              <w:jc w:val="center"/>
            </w:pPr>
          </w:p>
        </w:tc>
        <w:tc>
          <w:tcPr>
            <w:tcW w:w="1789" w:type="dxa"/>
            <w:gridSpan w:val="2"/>
            <w:vMerge w:val="continue"/>
          </w:tcPr>
          <w:p>
            <w:pPr>
              <w:jc w:val="center"/>
            </w:pPr>
          </w:p>
        </w:tc>
        <w:tc>
          <w:tcPr>
            <w:tcW w:w="29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11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61" w:type="dxa"/>
            <w:gridSpan w:val="2"/>
            <w:vMerge w:val="continue"/>
          </w:tcPr>
          <w:p>
            <w:pPr>
              <w:jc w:val="center"/>
            </w:pPr>
          </w:p>
        </w:tc>
        <w:tc>
          <w:tcPr>
            <w:tcW w:w="1240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(周</w:t>
            </w:r>
            <w:r>
              <w:rPr>
                <w:sz w:val="24"/>
              </w:rPr>
              <w:t>日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5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  <w:gridSpan w:val="2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语文园地（第二课时）</w:t>
            </w:r>
          </w:p>
        </w:tc>
        <w:tc>
          <w:tcPr>
            <w:tcW w:w="3260" w:type="dxa"/>
            <w:gridSpan w:val="2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总结修改作文的方法，拿出自己的一片习作，进行修改。要求句子优美精炼，字词表达恰当贴切，标点无误。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扩展阅读。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总结修改作文的方法，拿出自己的一片习作，进行修改。要求句子优美精炼，字词表达恰当贴切，标点无误。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>
            <w:pPr>
              <w:jc w:val="left"/>
              <w:textAlignment w:val="baseline"/>
              <w:rPr>
                <w:rFonts w:hint="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  <w:gridSpan w:val="2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连加、连减、加减混合</w:t>
            </w:r>
          </w:p>
        </w:tc>
        <w:tc>
          <w:tcPr>
            <w:tcW w:w="3260" w:type="dxa"/>
            <w:gridSpan w:val="2"/>
          </w:tcPr>
          <w:p>
            <w:pPr>
              <w:jc w:val="left"/>
              <w:rPr>
                <w:rFonts w:ascii="Times New Roman" w:hAnsi="Times New Roman" w:eastAsia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/>
                <w:kern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hAnsi="Times New Roman" w:eastAsia="宋体"/>
                <w:kern w:val="0"/>
                <w:sz w:val="20"/>
                <w:szCs w:val="20"/>
              </w:rPr>
              <w:t>76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/>
                <w:kern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hAnsi="Times New Roman" w:eastAsia="宋体"/>
                <w:kern w:val="0"/>
                <w:sz w:val="20"/>
                <w:szCs w:val="20"/>
              </w:rPr>
              <w:t>76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hAnsi="Times New Roman" w:eastAsia="宋体"/>
                <w:kern w:val="0"/>
                <w:sz w:val="20"/>
                <w:szCs w:val="20"/>
              </w:rPr>
              <w:t>1-3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gridSpan w:val="2"/>
          </w:tcPr>
          <w:p>
            <w:pPr>
              <w:jc w:val="center"/>
              <w:rPr>
                <w:rFonts w:ascii="Times New Roman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hAnsi="Times New Roman" w:eastAsia="宋体"/>
                <w:kern w:val="0"/>
                <w:sz w:val="20"/>
                <w:szCs w:val="20"/>
              </w:rPr>
              <w:t>&amp;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  <w:gridSpan w:val="2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  <w:gridSpan w:val="2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Exercise</w:t>
            </w:r>
          </w:p>
        </w:tc>
        <w:tc>
          <w:tcPr>
            <w:tcW w:w="3260" w:type="dxa"/>
            <w:gridSpan w:val="2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2.Checkout for Unit1 I-M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2.Checkout for Unit1 I-L</w:t>
            </w:r>
          </w:p>
        </w:tc>
        <w:tc>
          <w:tcPr>
            <w:tcW w:w="1701" w:type="dxa"/>
            <w:gridSpan w:val="2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立体</w:t>
            </w:r>
            <w:r>
              <w:t>小菜园（</w:t>
            </w:r>
            <w:r>
              <w:rPr>
                <w:rFonts w:hint="eastAsia"/>
              </w:rPr>
              <w:t>4）</w:t>
            </w:r>
          </w:p>
        </w:tc>
        <w:tc>
          <w:tcPr>
            <w:tcW w:w="3260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搜集</w:t>
            </w:r>
            <w:r>
              <w:t>更多资料，选择适合的蔬菜和土壤。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</w:t>
            </w:r>
            <w:r>
              <w:t>更多资料，选择适合的蔬菜和土壤。</w:t>
            </w:r>
          </w:p>
        </w:tc>
        <w:tc>
          <w:tcPr>
            <w:tcW w:w="1701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欣赏乐曲《爱的喜悦》</w:t>
            </w:r>
          </w:p>
        </w:tc>
        <w:tc>
          <w:tcPr>
            <w:tcW w:w="3260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完整欣赏乐曲，并跟随音乐哼唱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说一说旋律</w:t>
            </w:r>
            <w:r>
              <w:t>1</w:t>
            </w:r>
            <w:r>
              <w:rPr>
                <w:rFonts w:hint="eastAsia"/>
              </w:rPr>
              <w:t>和</w:t>
            </w:r>
            <w:r>
              <w:t>2</w:t>
            </w:r>
            <w:r>
              <w:rPr>
                <w:rFonts w:hint="eastAsia"/>
              </w:rPr>
              <w:t>出现的顺序</w:t>
            </w:r>
          </w:p>
        </w:tc>
        <w:tc>
          <w:tcPr>
            <w:tcW w:w="1701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724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  <w:gridSpan w:val="2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制作一个丝网花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了解丝网花的制作方法</w:t>
            </w:r>
          </w:p>
        </w:tc>
        <w:tc>
          <w:tcPr>
            <w:tcW w:w="1701" w:type="dxa"/>
            <w:gridSpan w:val="2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gridSpan w:val="2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  <w:gridSpan w:val="2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18.</w:t>
            </w:r>
            <w:r>
              <w:rPr>
                <w:rFonts w:hint="eastAsia"/>
                <w:kern w:val="0"/>
                <w:sz w:val="20"/>
                <w:szCs w:val="20"/>
              </w:rPr>
              <w:t>威尼斯的小艇（第一课时）</w:t>
            </w:r>
          </w:p>
        </w:tc>
        <w:tc>
          <w:tcPr>
            <w:tcW w:w="3260" w:type="dxa"/>
            <w:gridSpan w:val="2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体会作者笔下威尼斯的动之美，再有感情地朗诵课文。选一种场景写一个片段，用上动态描写。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《练习与测试》第一、二、三、四题。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扩展阅读。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体会作者笔下威尼斯的动之美，再有感情地朗诵课文。选一种场景写一个片段，用上动态描写。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《练习与测试》第一、二、三、四题。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gridSpan w:val="2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  <w:gridSpan w:val="2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分数加、减法练习（</w:t>
            </w:r>
            <w:r>
              <w:rPr>
                <w:rFonts w:ascii="Times New Roman" w:hAnsi="Times New Roman" w:eastAsia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  <w:gridSpan w:val="2"/>
          </w:tcPr>
          <w:p>
            <w:pPr>
              <w:jc w:val="left"/>
              <w:rPr>
                <w:rFonts w:ascii="Times New Roman" w:hAnsi="Times New Roman" w:eastAsia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/>
                <w:kern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hAnsi="Times New Roman" w:eastAsia="宋体"/>
                <w:kern w:val="0"/>
                <w:sz w:val="20"/>
                <w:szCs w:val="20"/>
              </w:rPr>
              <w:t>77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/>
                <w:kern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hAnsi="Times New Roman" w:eastAsia="宋体"/>
                <w:kern w:val="0"/>
                <w:sz w:val="20"/>
                <w:szCs w:val="20"/>
              </w:rPr>
              <w:t>77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hAnsi="Times New Roman" w:eastAsia="宋体"/>
                <w:kern w:val="0"/>
                <w:sz w:val="20"/>
                <w:szCs w:val="20"/>
              </w:rPr>
              <w:t>1-3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gridSpan w:val="2"/>
          </w:tcPr>
          <w:p>
            <w:pPr>
              <w:jc w:val="center"/>
              <w:rPr>
                <w:rFonts w:ascii="Times New Roman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hAnsi="Times New Roman" w:eastAsia="宋体"/>
                <w:kern w:val="0"/>
                <w:sz w:val="20"/>
                <w:szCs w:val="20"/>
              </w:rPr>
              <w:t>&amp;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拓展</w:t>
            </w:r>
          </w:p>
          <w:p>
            <w:pPr>
              <w:jc w:val="left"/>
              <w:rPr>
                <w:rFonts w:ascii="Times New Roman" w:hAnsi="Times New Roman" w:eastAsia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24" w:type="dxa"/>
            <w:gridSpan w:val="2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  <w:gridSpan w:val="2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gridSpan w:val="2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gridSpan w:val="2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演唱歌曲《左手右手》</w:t>
            </w:r>
          </w:p>
        </w:tc>
        <w:tc>
          <w:tcPr>
            <w:tcW w:w="3260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有感情的跟着音乐演唱歌曲</w:t>
            </w:r>
          </w:p>
        </w:tc>
        <w:tc>
          <w:tcPr>
            <w:tcW w:w="1701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24" w:type="dxa"/>
            <w:gridSpan w:val="2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gridSpan w:val="2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  <w:gridSpan w:val="2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hint="eastAsia"/>
              </w:rPr>
              <w:t>篮球运动简介及其欣赏</w:t>
            </w:r>
          </w:p>
        </w:tc>
        <w:tc>
          <w:tcPr>
            <w:tcW w:w="3260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原地蹲起</w:t>
            </w:r>
            <w:r>
              <w:t>30</w:t>
            </w:r>
            <w:r>
              <w:rPr>
                <w:rFonts w:hint="eastAsia"/>
              </w:rPr>
              <w:t>次</w:t>
            </w:r>
            <w:r>
              <w:t>/</w:t>
            </w:r>
            <w:r>
              <w:rPr>
                <w:rFonts w:hint="eastAsia"/>
              </w:rPr>
              <w:t>组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  <w:gridSpan w:val="2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18.</w:t>
            </w:r>
            <w:r>
              <w:rPr>
                <w:rFonts w:hint="eastAsia"/>
                <w:kern w:val="0"/>
                <w:sz w:val="20"/>
                <w:szCs w:val="20"/>
              </w:rPr>
              <w:t>威尼斯的小艇（第二课时）</w:t>
            </w:r>
          </w:p>
        </w:tc>
        <w:tc>
          <w:tcPr>
            <w:tcW w:w="3260" w:type="dxa"/>
            <w:gridSpan w:val="2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体会作者笔下威尼斯的静之美，有感情地朗诵课文。在上一个片段描写中，用上静态描写，写一段话。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扩展阅读。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体会作者笔下威尼斯的静之美，有感情地朗诵课文。在上一个片段描写中，用上静态描写，写一段话。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《练习与测试》第五题。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  <w:gridSpan w:val="2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Exercise</w:t>
            </w:r>
          </w:p>
        </w:tc>
        <w:tc>
          <w:tcPr>
            <w:tcW w:w="3260" w:type="dxa"/>
            <w:gridSpan w:val="2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2.Checkout for Unit1 I-M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2.Checkout for Unit1 I-L</w:t>
            </w:r>
          </w:p>
        </w:tc>
        <w:tc>
          <w:tcPr>
            <w:tcW w:w="1701" w:type="dxa"/>
            <w:gridSpan w:val="2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  <w:gridSpan w:val="2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分数加、减法练习（</w:t>
            </w:r>
            <w:r>
              <w:rPr>
                <w:rFonts w:ascii="Times New Roman" w:hAnsi="Times New Roman" w:eastAsia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  <w:gridSpan w:val="2"/>
          </w:tcPr>
          <w:p>
            <w:pPr>
              <w:jc w:val="left"/>
              <w:rPr>
                <w:rFonts w:ascii="Times New Roman" w:hAnsi="Times New Roman" w:eastAsia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/>
                <w:kern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hAnsi="Times New Roman" w:eastAsia="宋体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/>
                <w:kern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hAnsi="Times New Roman" w:eastAsia="宋体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hAnsi="Times New Roman" w:eastAsia="宋体"/>
                <w:kern w:val="0"/>
                <w:sz w:val="20"/>
                <w:szCs w:val="20"/>
              </w:rPr>
              <w:t>1-5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gridSpan w:val="2"/>
          </w:tcPr>
          <w:p>
            <w:pPr>
              <w:jc w:val="center"/>
              <w:rPr>
                <w:rFonts w:ascii="Times New Roman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hAnsi="Times New Roman" w:eastAsia="宋体"/>
                <w:kern w:val="0"/>
                <w:sz w:val="20"/>
                <w:szCs w:val="20"/>
              </w:rPr>
              <w:t>&amp;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</w:rPr>
              <w:t>拓展</w:t>
            </w:r>
          </w:p>
          <w:p>
            <w:pPr>
              <w:jc w:val="left"/>
              <w:rPr>
                <w:rFonts w:ascii="Times New Roman" w:hAnsi="Times New Roman" w:eastAsia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立体小菜园（5）</w:t>
            </w:r>
          </w:p>
        </w:tc>
        <w:tc>
          <w:tcPr>
            <w:tcW w:w="3260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立体小菜园的设计方案。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思考立体小菜园的设计方案。</w:t>
            </w:r>
          </w:p>
        </w:tc>
        <w:tc>
          <w:tcPr>
            <w:tcW w:w="1701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中国有了共产党</w:t>
            </w:r>
            <w:r>
              <w:rPr>
                <w:rFonts w:hint="eastAsia" w:eastAsia="宋体"/>
              </w:rPr>
              <w:t>（第二课时）</w:t>
            </w:r>
          </w:p>
        </w:tc>
        <w:tc>
          <w:tcPr>
            <w:tcW w:w="3260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1.了解毛泽东，并说说他的事迹。</w:t>
            </w:r>
          </w:p>
          <w:p>
            <w:pPr>
              <w:jc w:val="left"/>
            </w:pPr>
            <w:r>
              <w:rPr>
                <w:rFonts w:hint="eastAsia"/>
              </w:rPr>
              <w:t>2.学习毛泽东的精神，用自己的实际行动热爱祖国。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1.了解毛泽东，并说说他的事迹。</w:t>
            </w:r>
          </w:p>
          <w:p>
            <w:pPr>
              <w:jc w:val="left"/>
            </w:pPr>
          </w:p>
        </w:tc>
        <w:tc>
          <w:tcPr>
            <w:tcW w:w="1701" w:type="dxa"/>
            <w:gridSpan w:val="2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  <w:gridSpan w:val="2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hint="eastAsia"/>
              </w:rPr>
              <w:t>小篮球：原地运球</w:t>
            </w:r>
          </w:p>
        </w:tc>
        <w:tc>
          <w:tcPr>
            <w:tcW w:w="3260" w:type="dxa"/>
            <w:gridSpan w:val="2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复习原地运球的手型与方法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自选</w:t>
            </w:r>
            <w:r>
              <w:t>2-3</w:t>
            </w:r>
            <w:r>
              <w:rPr>
                <w:rFonts w:hint="eastAsia"/>
              </w:rPr>
              <w:t>种方法进行原地运球比多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蹲跳起</w:t>
            </w:r>
            <w:r>
              <w:t>30</w:t>
            </w:r>
            <w:r>
              <w:rPr>
                <w:rFonts w:hint="eastAsia"/>
              </w:rPr>
              <w:t>次</w:t>
            </w:r>
            <w:r>
              <w:t>/</w:t>
            </w:r>
            <w:r>
              <w:rPr>
                <w:rFonts w:hint="eastAsia"/>
              </w:rPr>
              <w:t>组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薛玮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1B45AF"/>
    <w:rsid w:val="00265D29"/>
    <w:rsid w:val="002874DA"/>
    <w:rsid w:val="00297D81"/>
    <w:rsid w:val="002D491F"/>
    <w:rsid w:val="00335CD2"/>
    <w:rsid w:val="003D4ADB"/>
    <w:rsid w:val="0048771C"/>
    <w:rsid w:val="004B0157"/>
    <w:rsid w:val="00502AB5"/>
    <w:rsid w:val="00507EF3"/>
    <w:rsid w:val="005C1606"/>
    <w:rsid w:val="006738CC"/>
    <w:rsid w:val="00675915"/>
    <w:rsid w:val="006866AA"/>
    <w:rsid w:val="00765505"/>
    <w:rsid w:val="007840AC"/>
    <w:rsid w:val="007F2C3D"/>
    <w:rsid w:val="00A25970"/>
    <w:rsid w:val="00AB0157"/>
    <w:rsid w:val="00C422BA"/>
    <w:rsid w:val="00C62B84"/>
    <w:rsid w:val="00C84EAA"/>
    <w:rsid w:val="00CF2EF1"/>
    <w:rsid w:val="00E173B9"/>
    <w:rsid w:val="00E315E0"/>
    <w:rsid w:val="00EB3CDC"/>
    <w:rsid w:val="00ED5F22"/>
    <w:rsid w:val="00F20EA0"/>
    <w:rsid w:val="00F7434D"/>
    <w:rsid w:val="00FF1B58"/>
    <w:rsid w:val="0BA44269"/>
    <w:rsid w:val="111B47A1"/>
    <w:rsid w:val="1605019E"/>
    <w:rsid w:val="1D49001C"/>
    <w:rsid w:val="1EFD51D1"/>
    <w:rsid w:val="20861762"/>
    <w:rsid w:val="2CF74FD3"/>
    <w:rsid w:val="30E16A06"/>
    <w:rsid w:val="424E765B"/>
    <w:rsid w:val="48A32565"/>
    <w:rsid w:val="5A42003A"/>
    <w:rsid w:val="5C7643CA"/>
    <w:rsid w:val="61337F57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1357</Characters>
  <Lines>11</Lines>
  <Paragraphs>3</Paragraphs>
  <TotalTime>1</TotalTime>
  <ScaleCrop>false</ScaleCrop>
  <LinksUpToDate>false</LinksUpToDate>
  <CharactersWithSpaces>1591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2023-02-16T23:49:00Z</dcterms:created>
  <dc:creator>USER</dc:creator>
  <cp:lastModifiedBy>亦湘</cp:lastModifiedBy>
  <dcterms:modified xsi:type="dcterms:W3CDTF">2023-05-05T05:46:31Z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94741969FBD84BCC9B3CDDBAB7CFC54C</vt:lpwstr>
  </property>
</Properties>
</file>