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一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2944"/>
        <w:gridCol w:w="3048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1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2944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3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2944" w:type="dxa"/>
            <w:vMerge w:val="continue"/>
          </w:tcPr>
          <w:p>
            <w:pPr>
              <w:jc w:val="left"/>
            </w:pPr>
          </w:p>
        </w:tc>
        <w:tc>
          <w:tcPr>
            <w:tcW w:w="30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44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素质练习：核心力量</w:t>
            </w:r>
          </w:p>
        </w:tc>
        <w:tc>
          <w:tcPr>
            <w:tcW w:w="304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2944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学习跳长绳</w:t>
            </w:r>
          </w:p>
        </w:tc>
        <w:tc>
          <w:tcPr>
            <w:tcW w:w="304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练习摇绳技术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2944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3048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原地重跳30个</w:t>
            </w:r>
          </w:p>
        </w:tc>
        <w:tc>
          <w:tcPr>
            <w:tcW w:w="278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294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跳长绳</w:t>
            </w:r>
          </w:p>
        </w:tc>
        <w:tc>
          <w:tcPr>
            <w:tcW w:w="304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原地重跳40个</w:t>
            </w:r>
            <w:bookmarkStart w:id="0" w:name="_GoBack"/>
            <w:bookmarkEnd w:id="0"/>
          </w:p>
        </w:tc>
        <w:tc>
          <w:tcPr>
            <w:tcW w:w="278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2944" w:type="dxa"/>
          </w:tcPr>
          <w:p>
            <w:pPr>
              <w:jc w:val="left"/>
            </w:pPr>
          </w:p>
        </w:tc>
        <w:tc>
          <w:tcPr>
            <w:tcW w:w="3048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2944" w:type="dxa"/>
          </w:tcPr>
          <w:p>
            <w:pPr>
              <w:jc w:val="left"/>
            </w:pPr>
          </w:p>
        </w:tc>
        <w:tc>
          <w:tcPr>
            <w:tcW w:w="3048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2944" w:type="dxa"/>
          </w:tcPr>
          <w:p>
            <w:pPr>
              <w:jc w:val="left"/>
            </w:pPr>
          </w:p>
        </w:tc>
        <w:tc>
          <w:tcPr>
            <w:tcW w:w="3048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魏敏芳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DCB12FF"/>
    <w:rsid w:val="11BF02FE"/>
    <w:rsid w:val="45F23445"/>
    <w:rsid w:val="5CB9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2021-12-10T01:55:29Z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A77BAE4D28D94F18B6C4C085F97EF760</vt:lpwstr>
  </property>
</Properties>
</file>