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期末复习6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复习《第四单元》（二）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1.熟练朗读《端午粽》 ，积累“青青的，白白的，红红的”等词语描述事物。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2.熟练朗读《彩虹》，积累词语“飘啊飘”、“荡来荡去”。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3.给两课生字组词，至少两个。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1.正确朗读《端午粽》 ，积累“青青的，白白的，红红的”等词语。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2.正确朗读《彩虹》，积累词语“飘啊飘”、“荡来荡去”。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3.给两课生字组词。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准备制作工具。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课前了解下活字印刷。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准备制作工具。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课前了解下活字印刷。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复习《语文园地四》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1.熟练朗读与身体部分有关的词语，归类识记月字旁的字。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2.熟练朗读并积累带有轻声的词语。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3.熟练背诵古诗《寻隐者不遇》。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4.搜集绕口令，读一读。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1.正确朗读与身体部分有关的词语，归类识记月字旁的字。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2.正确朗读并积累带有轻声的词语。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3.正确背诵古诗《寻隐者不遇》。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模仿大熊猫的制作方法，尝试制作其他东西。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模仿大熊猫的制作方法，尝试制作其他东西。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18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德法与</w:t>
            </w:r>
            <w:r>
              <w:rPr>
                <w:sz w:val="24"/>
                <w:szCs w:val="24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</w:t>
            </w:r>
            <w:r>
              <w:rPr>
                <w:sz w:val="24"/>
                <w:szCs w:val="24"/>
              </w:rPr>
              <w:t>：生活中的合作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</w:t>
            </w:r>
            <w:r>
              <w:rPr>
                <w:sz w:val="24"/>
                <w:szCs w:val="24"/>
              </w:rPr>
              <w:t>：生活中的合作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2.熟练背诵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，尝试掌握掌握“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2.正确背诵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熟练背诵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正确背诵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，尝试说说每个字的意思。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体育与</w:t>
            </w:r>
            <w:r>
              <w:rPr>
                <w:sz w:val="24"/>
                <w:szCs w:val="24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视力</w:t>
            </w:r>
            <w:r>
              <w:rPr>
                <w:sz w:val="24"/>
                <w:szCs w:val="24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18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复习《语文</w:t>
            </w:r>
            <w:r>
              <w:rPr>
                <w:sz w:val="24"/>
                <w:szCs w:val="24"/>
              </w:rPr>
              <w:t>园地五》</w:t>
            </w:r>
          </w:p>
        </w:tc>
        <w:tc>
          <w:tcPr>
            <w:tcW w:w="326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1.了解</w:t>
            </w:r>
            <w:r>
              <w:rPr>
                <w:sz w:val="24"/>
                <w:szCs w:val="24"/>
              </w:rPr>
              <w:t>“</w:t>
            </w:r>
            <w:r>
              <w:rPr>
                <w:rFonts w:hint="eastAsia"/>
                <w:sz w:val="24"/>
                <w:szCs w:val="24"/>
              </w:rPr>
              <w:t>包</w:t>
            </w:r>
            <w:r>
              <w:rPr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</w:rPr>
              <w:t>字族</w:t>
            </w:r>
            <w:r>
              <w:rPr>
                <w:sz w:val="24"/>
                <w:szCs w:val="24"/>
              </w:rPr>
              <w:t>汉字的特点。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了解</w:t>
            </w:r>
            <w:r>
              <w:rPr>
                <w:sz w:val="24"/>
                <w:szCs w:val="24"/>
              </w:rPr>
              <w:t>形声字的构字规律。</w:t>
            </w:r>
            <w:r>
              <w:rPr>
                <w:rFonts w:hint="eastAsia"/>
                <w:sz w:val="24"/>
                <w:szCs w:val="24"/>
              </w:rPr>
              <w:t>感受</w:t>
            </w:r>
            <w:r>
              <w:rPr>
                <w:sz w:val="24"/>
                <w:szCs w:val="24"/>
              </w:rPr>
              <w:t>音、形、义之间的关系。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能</w:t>
            </w:r>
            <w:r>
              <w:rPr>
                <w:sz w:val="24"/>
                <w:szCs w:val="24"/>
              </w:rPr>
              <w:t>在语境中辨析形近字和同音字。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积累</w:t>
            </w:r>
            <w:r>
              <w:rPr>
                <w:sz w:val="24"/>
                <w:szCs w:val="24"/>
              </w:rPr>
              <w:t>歇后语。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1.认识</w:t>
            </w:r>
            <w:r>
              <w:rPr>
                <w:sz w:val="24"/>
                <w:szCs w:val="24"/>
              </w:rPr>
              <w:t>带有“</w:t>
            </w:r>
            <w:r>
              <w:rPr>
                <w:rFonts w:hint="eastAsia"/>
                <w:sz w:val="24"/>
                <w:szCs w:val="24"/>
              </w:rPr>
              <w:t>包</w:t>
            </w:r>
            <w:r>
              <w:rPr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sz w:val="24"/>
                <w:szCs w:val="24"/>
              </w:rPr>
              <w:t>形声字。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能</w:t>
            </w:r>
            <w:r>
              <w:rPr>
                <w:sz w:val="24"/>
                <w:szCs w:val="24"/>
              </w:rPr>
              <w:t>在语境中辨析形近字和同音字。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积累</w:t>
            </w:r>
            <w:r>
              <w:rPr>
                <w:sz w:val="24"/>
                <w:szCs w:val="24"/>
              </w:rPr>
              <w:t>歇后语。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50米</w:t>
            </w:r>
            <w:r>
              <w:rPr>
                <w:sz w:val="24"/>
                <w:szCs w:val="24"/>
              </w:rPr>
              <w:t>跑测试</w:t>
            </w:r>
          </w:p>
        </w:tc>
        <w:tc>
          <w:tcPr>
            <w:tcW w:w="326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后踢腿</w:t>
            </w:r>
            <w:r>
              <w:rPr>
                <w:sz w:val="24"/>
                <w:szCs w:val="24"/>
              </w:rPr>
              <w:t>跑8X8</w:t>
            </w:r>
            <w:r>
              <w:rPr>
                <w:rFonts w:hint="eastAsia"/>
                <w:sz w:val="24"/>
                <w:szCs w:val="24"/>
              </w:rPr>
              <w:t>拍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后踢腿</w:t>
            </w:r>
            <w:r>
              <w:rPr>
                <w:sz w:val="24"/>
                <w:szCs w:val="24"/>
              </w:rPr>
              <w:t>跑8X8</w:t>
            </w:r>
            <w:r>
              <w:rPr>
                <w:rFonts w:hint="eastAsia"/>
                <w:sz w:val="24"/>
                <w:szCs w:val="24"/>
              </w:rPr>
              <w:t>拍（2次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分享</w:t>
            </w:r>
            <w:r>
              <w:rPr>
                <w:sz w:val="24"/>
                <w:szCs w:val="24"/>
              </w:rPr>
              <w:t>合作的好方法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分享</w:t>
            </w:r>
            <w:r>
              <w:rPr>
                <w:sz w:val="24"/>
                <w:szCs w:val="24"/>
              </w:rPr>
              <w:t>合作的好方法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18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期末复习9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复习《第六单元》（一）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1.复习《古诗二首》，熟练背诵课文、记词语。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2.复习《荷叶圆圆》，背诵课文、练说句子。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1.正确背诵《古诗二首》《荷叶圆圆》。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2.会用叠词。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像工程师那样（2）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提出一个可以研究的问题。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提出一个可以研究的问题。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跳绳测试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15米折返跑（3次）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15米折返跑（4次）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ind w:firstLine="960" w:firstLineChars="400"/>
              <w:jc w:val="both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复习《第六单元》（二）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1.复习《要下雨了》，和爸爸妈妈分角色朗读课文。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2.说说燕子、小鱼、蚂蚁在下雨前分别在干什么，要求说清楚、说流利。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1.复习《要下雨了》，尝试和爸爸妈妈分角色朗读课文。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2.说说燕子、小鱼、蚂蚁在下雨前分别在干什么。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期末复习10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大手拉小手合作跑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平板支撑30秒（2次）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平板支撑30秒（3次）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书法课：学写病字旁的字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1.熟练地说出写好“病字旁”的方法。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1.正确说出书写“病字旁”的方法。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欣赏图例，说说感受。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欣赏图例，说说感受。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6299"/>
    <w:rsid w:val="00140E39"/>
    <w:rsid w:val="001569D9"/>
    <w:rsid w:val="00206624"/>
    <w:rsid w:val="00224DFD"/>
    <w:rsid w:val="002A739B"/>
    <w:rsid w:val="003001C1"/>
    <w:rsid w:val="00346F51"/>
    <w:rsid w:val="003655E0"/>
    <w:rsid w:val="003B7FD8"/>
    <w:rsid w:val="003E0D4F"/>
    <w:rsid w:val="003E63C3"/>
    <w:rsid w:val="00425E61"/>
    <w:rsid w:val="00461DC3"/>
    <w:rsid w:val="004B3998"/>
    <w:rsid w:val="004B77A8"/>
    <w:rsid w:val="004E2B2D"/>
    <w:rsid w:val="004E6CE3"/>
    <w:rsid w:val="00530610"/>
    <w:rsid w:val="00555686"/>
    <w:rsid w:val="005E1BBD"/>
    <w:rsid w:val="006405E9"/>
    <w:rsid w:val="006932BD"/>
    <w:rsid w:val="006B1FAB"/>
    <w:rsid w:val="006E0504"/>
    <w:rsid w:val="00711814"/>
    <w:rsid w:val="007C075B"/>
    <w:rsid w:val="007F44C4"/>
    <w:rsid w:val="008878FB"/>
    <w:rsid w:val="00912B99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D95C67"/>
    <w:rsid w:val="00E56920"/>
    <w:rsid w:val="00ED0687"/>
    <w:rsid w:val="00ED4780"/>
    <w:rsid w:val="00F05AF0"/>
    <w:rsid w:val="00F376FB"/>
    <w:rsid w:val="00F72E56"/>
    <w:rsid w:val="0C62191E"/>
    <w:rsid w:val="25262DEE"/>
    <w:rsid w:val="4B65489B"/>
    <w:rsid w:val="621C1D4D"/>
    <w:rsid w:val="633C342E"/>
    <w:rsid w:val="7318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2114</Words>
  <Characters>2186</Characters>
  <Lines>20</Lines>
  <Paragraphs>5</Paragraphs>
  <TotalTime>0</TotalTime>
  <ScaleCrop>false</ScaleCrop>
  <LinksUpToDate>false</LinksUpToDate>
  <CharactersWithSpaces>2422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2023-06-01T08:04:08Z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518E6911D94B492BB6E8FBD4ECAB23F2</vt:lpwstr>
  </property>
</Properties>
</file>