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二4 班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用算盘拨数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像科学家那样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tabs>
                <w:tab w:val="left" w:pos="5130"/>
              </w:tabs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像沈括那样研究问题，并分享交流自己的发现。</w:t>
            </w:r>
          </w:p>
          <w:p>
            <w:pPr>
              <w:ind w:firstLine="525" w:firstLineChars="2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提出一个自己能研究的问题，并寻找证据。</w:t>
            </w:r>
          </w:p>
          <w:p>
            <w:pPr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词语专项复习（第一课时）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复习本册学过的全部一、二类生字，并口头组词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会分辨形近字，把形近字表格读2遍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复习本册学过的全部一、二类生字，并口头组词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13.《我能行》第一课时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分享交流：你想把你的“大拇哥”送给谁，并说说为什么。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词语专项复习（第二课时）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抽背生字的笔顺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给多音字表格中的多音字口头组词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抽背生字的笔顺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一百一百地数，数到一千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2.从956数到1000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/>
          <w:p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词语专项复习</w:t>
            </w:r>
            <w:r>
              <w:rPr>
                <w:rFonts w:hint="eastAsia" w:eastAsia="宋体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4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把书本122-124页的词语表读两遍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读《拓展阅读》175-180页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tabs>
                <w:tab w:val="left" w:pos="665"/>
              </w:tabs>
              <w:bidi w:val="0"/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复习第一到四单元所学内容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周三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句子专项复习（第一课时）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5"/>
              </w:num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读一读词语，把他们口头连成句子再读一读</w:t>
            </w:r>
          </w:p>
          <w:p>
            <w:pPr>
              <w:pStyle w:val="6"/>
              <w:numPr>
                <w:ilvl w:val="0"/>
                <w:numId w:val="5"/>
              </w:numPr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把句子写下来，注意标点符号的运用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读一读词语，把他们口头连成句子再读一读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 xml:space="preserve">投掷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句子专项复习（第二课时）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6"/>
              </w:num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把知识点上的例句读两遍，并试着背下来</w:t>
            </w:r>
          </w:p>
          <w:p>
            <w:pPr>
              <w:pStyle w:val="6"/>
              <w:numPr>
                <w:ilvl w:val="0"/>
                <w:numId w:val="6"/>
              </w:numPr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说一说句子有什么特点，进行口头总结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把知识点上的例句读两遍，并试着背下来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14.《学习有方法》第一课时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请班级学习能力比较强的小朋友来分享自己的学习方法。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请班级学习能力比较强的小朋友来分享自己的学习方法。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周四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Times New Roman"/>
                <w:szCs w:val="21"/>
                <w:lang w:val="en-US" w:eastAsia="zh-CN"/>
              </w:rPr>
              <w:t>复习第五至八单元所学内容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句子专项复习（第三课时）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7"/>
              </w:num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按照事情的发展顺序，试着把句子排列成一段通顺的话</w:t>
            </w:r>
          </w:p>
          <w:p>
            <w:pPr>
              <w:pStyle w:val="6"/>
              <w:numPr>
                <w:ilvl w:val="0"/>
                <w:numId w:val="7"/>
              </w:numPr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错的改正过来，再连起来读两遍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按照事情的发展顺序，试着把句子排列成一段通顺的话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地2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both"/>
              <w:textAlignment w:val="baseline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both"/>
              <w:textAlignment w:val="baseline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both"/>
              <w:textAlignment w:val="baseline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标志（第一课时）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观察生活中的标志，了解标志的种类、用途和表现形式。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观察生活中的标志，了解标志的种类、用途和表现形式。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 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花木”的文明标语卡片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周五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句子专项复习（第四课时）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8"/>
              </w:num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把知识点的错句整理出来，并读一读</w:t>
            </w:r>
          </w:p>
          <w:p>
            <w:pPr>
              <w:pStyle w:val="6"/>
              <w:numPr>
                <w:ilvl w:val="0"/>
                <w:numId w:val="8"/>
              </w:numPr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读《拓展阅读》180-185页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把知识点的错句整理出来，并读一读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认识分米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练习（2）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ind w:firstLine="0" w:firstLineChars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寸字旁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t>寸字旁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标志（第二课时）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运用点线面元素和合适的色彩设计标志。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运用点线面元素和合适的色彩设计标志。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班主任签名：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刘嘉颖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 年级组长签名：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陈红姝             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班级：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二4 班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         周次：第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18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周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学科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书面作业总时长0分钟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ind w:firstLine="630" w:firstLineChars="3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  <w:p>
            <w:pPr>
              <w:ind w:firstLine="1365" w:firstLineChars="6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ind w:firstLine="1260" w:firstLineChars="6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课文专项复习（第一课时）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复习一、二、三单元的课文，并试着背诵课文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熟读课后习题中出现的需要积累的词语或短语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复习一、二单元的课文，并试着背诵课文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15.《坚持才会有收获》第一课时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讨论：在生活中，我们都经历过“坚持”，还记得当时是什么感受吗？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讨论：在生活中，我们都经历过“坚持”，还记得当时是什么感受吗？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课文专项复习（第二课时）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复习四、五、六单元的课文，并试着背诵重要段落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复习课文中做的笔记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复习四、五、六单元的课文，并试着背诵重要段落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课文专项复习</w:t>
            </w:r>
            <w:r>
              <w:rPr>
                <w:rFonts w:hint="eastAsia" w:eastAsia="宋体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4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复习七、八单元的课文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读《拓展阅读》186-190页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复习七、八单元的课文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50米</w:t>
            </w:r>
            <w:r>
              <w:t>跑测试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Times New Roman" w:hAnsi="Times New Roman" w:cs="Times New Roman"/>
                <w:szCs w:val="21"/>
              </w:rPr>
              <w:t>.</w:t>
            </w:r>
            <w:r>
              <w:rPr>
                <w:rStyle w:val="4"/>
                <w:rFonts w:hint="eastAsia" w:ascii="Times New Roman" w:hAnsi="Times New Roman" w:cs="Times New Roman"/>
                <w:szCs w:val="21"/>
                <w:lang w:val="en-US" w:eastAsia="zh-CN"/>
              </w:rPr>
              <w:t>复习、拓展考试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Times New Roman" w:hAnsi="Times New Roman" w:cs="Times New Roman"/>
                <w:szCs w:val="21"/>
                <w:lang w:val="en-US" w:eastAsia="zh-CN"/>
              </w:rPr>
              <w:t>个人演唱复习、网上搜索民族歌曲欣赏，说说感受。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Times New Roman" w:hAnsi="Times New Roman" w:cs="Times New Roman"/>
                <w:szCs w:val="21"/>
                <w:lang w:val="en-US" w:eastAsia="zh-CN"/>
              </w:rPr>
              <w:t>个人演唱复习、网上搜索民族歌曲欣赏，说说感受。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周三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阅读专项复习（第一课时）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5"/>
              </w:num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把课堂上做的笔记读一读（关于做阅读题时的技巧）</w:t>
            </w:r>
          </w:p>
          <w:p>
            <w:pPr>
              <w:pStyle w:val="6"/>
              <w:numPr>
                <w:ilvl w:val="0"/>
                <w:numId w:val="5"/>
              </w:numPr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把课堂上做的课内阅读连着答案读一读，记一记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把课堂上做的笔记读一读（关于做阅读题时的技巧）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阅读专项复习（第二课时）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6"/>
              </w:num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完成一张阅读训练</w:t>
            </w:r>
          </w:p>
          <w:p>
            <w:pPr>
              <w:pStyle w:val="6"/>
              <w:numPr>
                <w:ilvl w:val="0"/>
                <w:numId w:val="6"/>
              </w:num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把错题整理下来，连着答案读一读，记一记</w:t>
            </w:r>
          </w:p>
          <w:p>
            <w:pPr>
              <w:pStyle w:val="6"/>
              <w:numPr>
                <w:ilvl w:val="0"/>
                <w:numId w:val="6"/>
              </w:numPr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读一读摘抄本上摘抄的句子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完成一张阅读训练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15.《坚持才会有收获》第二课时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为自己制订一张“坚持”记录表。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为自己制订一张“坚持”记录表。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周四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复习乐理知识</w:t>
            </w:r>
          </w:p>
        </w:tc>
        <w:tc>
          <w:tcPr>
            <w:tcW w:w="3260" w:type="dxa"/>
            <w:vAlign w:val="top"/>
          </w:tcPr>
          <w:p>
            <w:pPr>
              <w:pStyle w:val="8"/>
              <w:spacing w:line="36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Times New Roman"/>
                <w:szCs w:val="21"/>
                <w:lang w:val="en-US" w:eastAsia="zh-CN"/>
              </w:rPr>
              <w:t>复习自己的音乐知识巩固，和爸爸妈妈分享。</w:t>
            </w:r>
          </w:p>
        </w:tc>
        <w:tc>
          <w:tcPr>
            <w:tcW w:w="2835" w:type="dxa"/>
            <w:vAlign w:val="top"/>
          </w:tcPr>
          <w:p>
            <w:pPr>
              <w:pStyle w:val="8"/>
              <w:spacing w:line="360" w:lineRule="auto"/>
              <w:rPr>
                <w:rStyle w:val="4"/>
                <w:rFonts w:hint="eastAsia" w:ascii="宋体" w:hAnsi="宋体" w:cs="Times New Roman"/>
                <w:szCs w:val="21"/>
              </w:rPr>
            </w:pPr>
            <w:r>
              <w:rPr>
                <w:rStyle w:val="4"/>
                <w:rFonts w:hint="eastAsia" w:ascii="宋体" w:hAnsi="宋体" w:cs="Times New Roman"/>
                <w:szCs w:val="21"/>
                <w:lang w:val="en-US" w:eastAsia="zh-CN"/>
              </w:rPr>
              <w:t>复习自己的音乐知识巩固，和爸爸妈妈分享。</w:t>
            </w:r>
            <w:r>
              <w:rPr>
                <w:rStyle w:val="4"/>
                <w:rFonts w:hint="eastAsia" w:ascii="宋体" w:hAnsi="宋体" w:cs="Times New Roman"/>
                <w:szCs w:val="21"/>
              </w:rPr>
              <w:t xml:space="preserve"> </w:t>
            </w:r>
          </w:p>
          <w:p>
            <w:pPr>
              <w:pStyle w:val="8"/>
              <w:spacing w:line="36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8"/>
              <w:spacing w:line="36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Times New Roman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阅读专项复习（第三课时）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1、完成一张阅读训练</w:t>
            </w:r>
          </w:p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2、把错题整理下来，连着答案读一读，记一记</w:t>
            </w:r>
          </w:p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3、读一读摘抄本上摘抄的句子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完成一张阅读训练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地2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班队课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各式各样的椅子（第一课时）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了解椅子的结构特征，知道明代椅子、现代椅子美在何处。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了解椅子的结构特征，知道明代椅子、现代椅子美在何处。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 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花木”的文明标语卡片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周五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阅读专项复习（第四课时）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8"/>
              </w:num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把知识点的错题整理出来，并读一读</w:t>
            </w:r>
          </w:p>
          <w:p>
            <w:pPr>
              <w:pStyle w:val="6"/>
              <w:numPr>
                <w:ilvl w:val="0"/>
                <w:numId w:val="8"/>
              </w:numPr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读《拓展阅读》190-194页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把知识点的错题整理出来，并读一读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各式各样的椅子（第二课时）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能够根据椅子的特点画出、设计出自己喜欢的椅子。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能够根据椅子的特点画出、设计出自己喜欢的椅子。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  <w:bookmarkStart w:id="0" w:name="_GoBack"/>
      <w:bookmarkEnd w:id="0"/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8EDC87"/>
    <w:multiLevelType w:val="singleLevel"/>
    <w:tmpl w:val="928EDC8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2CBF340"/>
    <w:multiLevelType w:val="singleLevel"/>
    <w:tmpl w:val="C2CBF34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6784636"/>
    <w:multiLevelType w:val="singleLevel"/>
    <w:tmpl w:val="F6784636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6D0F0FF"/>
    <w:multiLevelType w:val="singleLevel"/>
    <w:tmpl w:val="F6D0F0FF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16BC481A"/>
    <w:multiLevelType w:val="singleLevel"/>
    <w:tmpl w:val="16BC481A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DFD6B8F"/>
    <w:multiLevelType w:val="singleLevel"/>
    <w:tmpl w:val="2DFD6B8F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458038B7"/>
    <w:multiLevelType w:val="singleLevel"/>
    <w:tmpl w:val="458038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xNmVhN2MyMWRlN2U5YWMyNjAzOGM4NmM1NmI1YjgifQ=="/>
  </w:docVars>
  <w:rsids>
    <w:rsidRoot w:val="00C408BA"/>
    <w:rsid w:val="008E1B88"/>
    <w:rsid w:val="00A1346C"/>
    <w:rsid w:val="00BC2B9C"/>
    <w:rsid w:val="00C408BA"/>
    <w:rsid w:val="01731829"/>
    <w:rsid w:val="13A951E5"/>
    <w:rsid w:val="240F0651"/>
    <w:rsid w:val="269934FA"/>
    <w:rsid w:val="294E7D98"/>
    <w:rsid w:val="3AE74146"/>
    <w:rsid w:val="57A14754"/>
    <w:rsid w:val="641C705D"/>
    <w:rsid w:val="731A2730"/>
    <w:rsid w:val="77FF6B84"/>
    <w:rsid w:val="7D09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99"/>
    <w:pPr>
      <w:ind w:firstLine="420" w:firstLineChars="200"/>
    </w:pPr>
  </w:style>
  <w:style w:type="paragraph" w:styleId="6">
    <w:name w:val="List Paragraph"/>
    <w:basedOn w:val="1"/>
    <w:uiPriority w:val="99"/>
    <w:pPr>
      <w:ind w:firstLine="420" w:firstLineChars="200"/>
    </w:pPr>
  </w:style>
  <w:style w:type="table" w:customStyle="1" w:styleId="7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3473</Words>
  <Characters>3583</Characters>
  <Lines>25</Lines>
  <Paragraphs>7</Paragraphs>
  <TotalTime>1</TotalTime>
  <ScaleCrop>false</ScaleCrop>
  <LinksUpToDate>false</LinksUpToDate>
  <CharactersWithSpaces>3815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2021-11-09T02:25:00Z</dcterms:created>
  <dc:creator>USER</dc:creator>
  <cp:lastModifiedBy>小小L</cp:lastModifiedBy>
  <dcterms:modified xsi:type="dcterms:W3CDTF">2022-06-11T05:35:06Z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EF02CB1837E44991BBC2299653AB84E7</vt:lpwstr>
  </property>
</Properties>
</file>