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9" w:rsidRDefault="00665D06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1D02E9" w:rsidRDefault="00665D0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3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DC2AF5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 w:val="restart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真分数</w:t>
            </w:r>
            <w:r>
              <w:rPr>
                <w:rFonts w:ascii="Calibri" w:hAnsi="Calibri"/>
                <w:szCs w:val="21"/>
              </w:rPr>
              <w:t>和假分数</w:t>
            </w:r>
          </w:p>
        </w:tc>
        <w:tc>
          <w:tcPr>
            <w:tcW w:w="3260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56-57</w:t>
            </w:r>
            <w:r>
              <w:rPr>
                <w:rFonts w:ascii="Calibri" w:hAnsi="Calibri"/>
              </w:rPr>
              <w:t>页。</w:t>
            </w:r>
          </w:p>
          <w:p w:rsidR="00DC2AF5" w:rsidRDefault="00DC2AF5" w:rsidP="00DC2AF5">
            <w:r>
              <w:rPr>
                <w:rFonts w:ascii="宋体" w:hAnsi="宋体"/>
              </w:rPr>
              <w:t>2.预习书60-61页，例7，例8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56-57</w:t>
            </w:r>
            <w:r>
              <w:rPr>
                <w:rFonts w:ascii="Calibri" w:hAnsi="Calibri"/>
              </w:rPr>
              <w:t>页。拓展应用不写。</w:t>
            </w:r>
          </w:p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/>
              </w:rPr>
              <w:t>2.预习书60-61页，例7，例8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DC2AF5" w:rsidRDefault="00DC2AF5" w:rsidP="00DC2AF5"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巩固</w:t>
            </w:r>
            <w:r>
              <w:rPr>
                <w:rFonts w:ascii="Calibri" w:hAnsi="Calibri" w:hint="eastAsia"/>
                <w:szCs w:val="21"/>
              </w:rPr>
              <w:t>&amp;</w:t>
            </w:r>
            <w:r>
              <w:rPr>
                <w:rFonts w:ascii="Calibri" w:hAnsi="Calibri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DC2AF5" w:rsidRDefault="00DC2AF5" w:rsidP="00DC2A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DC2AF5" w:rsidRDefault="00DC2AF5" w:rsidP="00DC2A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12.</w:t>
            </w:r>
            <w:r>
              <w:rPr>
                <w:rFonts w:hint="eastAsia"/>
                <w:kern w:val="0"/>
                <w:sz w:val="20"/>
                <w:szCs w:val="20"/>
              </w:rPr>
              <w:t>《清贫》（第一课时）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你从方志敏的自述中体会到的精神品质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DC2AF5" w:rsidRDefault="00DC2AF5" w:rsidP="00DC2AF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你从方志敏的自述中体会到的精神品质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DC2AF5" w:rsidRDefault="00DC2AF5" w:rsidP="00DC2AF5">
            <w:pPr>
              <w:jc w:val="left"/>
            </w:pP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DC2AF5" w:rsidRDefault="00DC2AF5" w:rsidP="00DC2AF5"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：左右脚内侧运球</w:t>
            </w:r>
            <w:r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左右脚</w:t>
            </w:r>
            <w:r>
              <w:t>内侧运球动作，找准触球部位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欣赏乐曲《蓝色多瑙河》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了解圆舞曲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我奉献（第二课时）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了解相关法律措施，说说社会中的哪些措施体现了国家对社会成员的关爱？</w:t>
            </w:r>
          </w:p>
          <w:p w:rsidR="00DC2AF5" w:rsidRDefault="00DC2AF5" w:rsidP="00DC2AF5">
            <w:pPr>
              <w:jc w:val="left"/>
            </w:pPr>
          </w:p>
        </w:tc>
        <w:tc>
          <w:tcPr>
            <w:tcW w:w="2835" w:type="dxa"/>
          </w:tcPr>
          <w:p w:rsidR="00DC2AF5" w:rsidRDefault="00DC2AF5" w:rsidP="00DC2AF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了解相关法律措施，说说社会中的哪些措施体现了国家对社会成员的关爱？</w:t>
            </w:r>
          </w:p>
          <w:p w:rsidR="00DC2AF5" w:rsidRDefault="00DC2AF5" w:rsidP="00DC2AF5">
            <w:pPr>
              <w:jc w:val="left"/>
            </w:pP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  <w:rPr>
          <w:rFonts w:hint="eastAsia"/>
        </w:rPr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 w:val="restart"/>
            <w:tcBorders>
              <w:bottom w:val="single" w:sz="4" w:space="0" w:color="auto"/>
            </w:tcBorders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12.</w:t>
            </w:r>
            <w:r>
              <w:rPr>
                <w:rFonts w:hint="eastAsia"/>
                <w:kern w:val="0"/>
                <w:sz w:val="20"/>
                <w:szCs w:val="20"/>
              </w:rPr>
              <w:t>《清贫》（第二课时）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</w:t>
            </w:r>
            <w:r>
              <w:rPr>
                <w:kern w:val="0"/>
                <w:sz w:val="20"/>
                <w:szCs w:val="20"/>
              </w:rPr>
              <w:t>生活实际，说说你对</w:t>
            </w:r>
            <w:r>
              <w:rPr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kern w:val="0"/>
                <w:sz w:val="20"/>
                <w:szCs w:val="20"/>
              </w:rPr>
              <w:t>清贫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阅读有关书籍，进一步感受</w:t>
            </w:r>
            <w:r>
              <w:rPr>
                <w:kern w:val="0"/>
                <w:sz w:val="20"/>
                <w:szCs w:val="20"/>
              </w:rPr>
              <w:t>人物的品质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</w:t>
            </w:r>
            <w:r>
              <w:rPr>
                <w:kern w:val="0"/>
                <w:sz w:val="20"/>
                <w:szCs w:val="20"/>
              </w:rPr>
              <w:t>生活实际，说说你对</w:t>
            </w:r>
            <w:r>
              <w:rPr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kern w:val="0"/>
                <w:sz w:val="20"/>
                <w:szCs w:val="20"/>
              </w:rPr>
              <w:t>清贫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2AF5" w:rsidRDefault="00DC2AF5" w:rsidP="00DC2AF5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C2AF5">
        <w:trPr>
          <w:trHeight w:val="850"/>
        </w:trPr>
        <w:tc>
          <w:tcPr>
            <w:tcW w:w="740" w:type="dxa"/>
            <w:vMerge/>
            <w:tcBorders>
              <w:top w:val="single" w:sz="4" w:space="0" w:color="auto"/>
            </w:tcBorders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假分数</w:t>
            </w:r>
            <w:r>
              <w:rPr>
                <w:rFonts w:ascii="Calibri" w:hAnsi="Calibri"/>
                <w:szCs w:val="21"/>
              </w:rPr>
              <w:t>化整数和带分数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58-59</w:t>
            </w:r>
            <w:r>
              <w:rPr>
                <w:rFonts w:ascii="Calibri" w:hAnsi="Calibri"/>
              </w:rPr>
              <w:t>页。</w:t>
            </w:r>
          </w:p>
          <w:p w:rsidR="00DC2AF5" w:rsidRDefault="00DC2AF5" w:rsidP="00DC2AF5">
            <w:r>
              <w:rPr>
                <w:rFonts w:ascii="宋体" w:hAnsi="宋体"/>
              </w:rPr>
              <w:t>2.预习书62页，例9</w:t>
            </w:r>
            <w:r>
              <w:rPr>
                <w:rFonts w:ascii="宋体" w:hAnsi="宋体" w:hint="eastAsia"/>
              </w:rPr>
              <w:t>。例10.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58-59</w:t>
            </w:r>
            <w:r>
              <w:rPr>
                <w:rFonts w:ascii="Calibri" w:hAnsi="Calibri"/>
              </w:rPr>
              <w:t>页。拓展应用不写。</w:t>
            </w:r>
          </w:p>
          <w:p w:rsidR="00DC2AF5" w:rsidRDefault="00DC2AF5" w:rsidP="00DC2AF5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hAnsi="宋体"/>
              </w:rPr>
              <w:t>2.预习书62页，例9</w:t>
            </w:r>
            <w:r>
              <w:rPr>
                <w:rFonts w:ascii="宋体" w:hAnsi="宋体" w:hint="eastAsia"/>
              </w:rPr>
              <w:t>，例10.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C2AF5" w:rsidRDefault="00DC2AF5" w:rsidP="00DC2AF5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DC2AF5" w:rsidRDefault="00DC2AF5" w:rsidP="00DC2AF5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DC2AF5" w:rsidRDefault="00DC2AF5" w:rsidP="00DC2A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DC2AF5" w:rsidRDefault="00DC2AF5" w:rsidP="00DC2A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演唱歌曲《外婆的澎湖湾》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我奉献（第三课时）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了解社会公约。</w:t>
            </w:r>
          </w:p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拧螺丝</w:t>
            </w:r>
            <w:r>
              <w:t>的学问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找一找</w:t>
            </w:r>
            <w:r>
              <w:t>身边物品中的轮轴。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找一找身边物品中的轮轴。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C2AF5" w:rsidRDefault="00DC2AF5" w:rsidP="00DC2AF5">
            <w:pPr>
              <w:jc w:val="left"/>
            </w:pPr>
          </w:p>
        </w:tc>
      </w:tr>
      <w:tr w:rsidR="001D02E9">
        <w:trPr>
          <w:trHeight w:val="473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</w:tr>
      <w:tr w:rsidR="001D02E9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1D02E9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1D02E9" w:rsidRDefault="001D02E9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 w:val="restart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与小数的互化</w:t>
            </w:r>
          </w:p>
        </w:tc>
        <w:tc>
          <w:tcPr>
            <w:tcW w:w="3260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60-61</w:t>
            </w:r>
            <w:r>
              <w:rPr>
                <w:rFonts w:ascii="Calibri" w:hAnsi="Calibri"/>
              </w:rPr>
              <w:t>页。</w:t>
            </w:r>
          </w:p>
          <w:p w:rsidR="00DC2AF5" w:rsidRDefault="00DC2AF5" w:rsidP="00DC2AF5"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宋体" w:hAnsi="宋体"/>
              </w:rPr>
              <w:t>2.预习书66-67页，</w:t>
            </w:r>
            <w:r>
              <w:rPr>
                <w:rFonts w:ascii="宋体" w:hAnsi="宋体" w:hint="eastAsia"/>
              </w:rPr>
              <w:t>例11</w:t>
            </w:r>
            <w:r>
              <w:rPr>
                <w:rFonts w:ascii="宋体" w:hAnsi="宋体"/>
              </w:rPr>
              <w:t>-12.</w:t>
            </w:r>
            <w:r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60-61</w:t>
            </w:r>
            <w:r>
              <w:rPr>
                <w:rFonts w:ascii="Calibri" w:hAnsi="Calibri"/>
              </w:rPr>
              <w:t>页。拓展应用不写。</w:t>
            </w:r>
          </w:p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/>
              </w:rPr>
              <w:t>2.预习书66-67页，</w:t>
            </w:r>
            <w:r>
              <w:rPr>
                <w:rFonts w:ascii="宋体" w:hAnsi="宋体" w:hint="eastAsia"/>
              </w:rPr>
              <w:t>例11</w:t>
            </w:r>
            <w:r>
              <w:rPr>
                <w:rFonts w:ascii="宋体" w:hAnsi="宋体"/>
              </w:rPr>
              <w:t>-12.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DC2AF5" w:rsidRDefault="00DC2AF5" w:rsidP="00DC2AF5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DC2AF5" w:rsidRDefault="00DC2AF5" w:rsidP="00DC2AF5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：他</w:t>
            </w:r>
            <w:r>
              <w:rPr>
                <w:kern w:val="0"/>
                <w:sz w:val="20"/>
                <w:szCs w:val="20"/>
              </w:rPr>
              <w:t>____</w:t>
            </w:r>
            <w:r>
              <w:rPr>
                <w:rFonts w:hint="eastAsia"/>
                <w:kern w:val="0"/>
                <w:sz w:val="20"/>
                <w:szCs w:val="20"/>
              </w:rPr>
              <w:t>了（第一课时）</w:t>
            </w:r>
          </w:p>
        </w:tc>
        <w:tc>
          <w:tcPr>
            <w:tcW w:w="3260" w:type="dxa"/>
          </w:tcPr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继续</w:t>
            </w:r>
            <w:r>
              <w:rPr>
                <w:kern w:val="0"/>
                <w:sz w:val="20"/>
                <w:szCs w:val="20"/>
              </w:rPr>
              <w:t>完成习作，写清楚前因后果，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语言、动作、神态描写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表现人物的心情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</w:tcPr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继续</w:t>
            </w:r>
            <w:r>
              <w:rPr>
                <w:kern w:val="0"/>
                <w:sz w:val="20"/>
                <w:szCs w:val="20"/>
              </w:rPr>
              <w:t>完成习作，写清楚前因后果，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语言、动作、神态描写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表现人物的心情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DC2AF5" w:rsidRDefault="00DC2AF5" w:rsidP="00DC2AF5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《爱心</w:t>
            </w:r>
            <w:r>
              <w:t>捐物箱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DC2AF5" w:rsidRDefault="00DC2AF5" w:rsidP="00DC2AF5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 w:rsidR="00DC2AF5" w:rsidRDefault="00DC2AF5" w:rsidP="00DC2AF5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有能力</w:t>
            </w:r>
            <w:r>
              <w:t>搜集信息，与他人沟通。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 w:rsidR="00DC2AF5" w:rsidRDefault="00DC2AF5" w:rsidP="00DC2AF5">
            <w:pPr>
              <w:jc w:val="left"/>
            </w:pP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撬重物</w:t>
            </w:r>
            <w:r>
              <w:t>的</w:t>
            </w:r>
            <w:r>
              <w:rPr>
                <w:rFonts w:hint="eastAsia"/>
              </w:rPr>
              <w:t>窍门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动手</w:t>
            </w:r>
            <w:r>
              <w:t>做一杆小秤。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动手做一杆小秤。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C72197" w:rsidRDefault="00C72197">
      <w:pPr>
        <w:jc w:val="left"/>
      </w:pPr>
    </w:p>
    <w:p w:rsidR="00C72197" w:rsidRDefault="00C72197">
      <w:pPr>
        <w:jc w:val="left"/>
      </w:pPr>
    </w:p>
    <w:p w:rsidR="00C72197" w:rsidRDefault="00C72197">
      <w:pPr>
        <w:jc w:val="left"/>
      </w:pPr>
    </w:p>
    <w:p w:rsidR="00C72197" w:rsidRDefault="00C72197">
      <w:pPr>
        <w:jc w:val="left"/>
        <w:rPr>
          <w:rFonts w:hint="eastAsia"/>
        </w:rPr>
      </w:pPr>
      <w:bookmarkStart w:id="0" w:name="_GoBack"/>
      <w:bookmarkEnd w:id="0"/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 w:val="restart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的基本</w:t>
            </w:r>
            <w:r>
              <w:rPr>
                <w:rFonts w:ascii="Calibri" w:hAnsi="Calibri" w:hint="eastAsia"/>
                <w:szCs w:val="21"/>
              </w:rPr>
              <w:t>性质</w:t>
            </w:r>
          </w:p>
        </w:tc>
        <w:tc>
          <w:tcPr>
            <w:tcW w:w="3260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62</w:t>
            </w:r>
            <w:r>
              <w:rPr>
                <w:rFonts w:ascii="Calibri" w:hAnsi="Calibri"/>
              </w:rPr>
              <w:t>页。</w:t>
            </w:r>
          </w:p>
          <w:p w:rsidR="00DC2AF5" w:rsidRDefault="00DC2AF5" w:rsidP="00DC2AF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hAnsi="宋体"/>
              </w:rPr>
              <w:t>2.预习书68页，</w:t>
            </w:r>
            <w:r>
              <w:rPr>
                <w:rFonts w:ascii="宋体" w:hAnsi="宋体" w:hint="eastAsia"/>
              </w:rPr>
              <w:t>例</w:t>
            </w:r>
            <w:r>
              <w:rPr>
                <w:rFonts w:ascii="宋体" w:hAnsi="宋体"/>
              </w:rPr>
              <w:t>13.</w:t>
            </w:r>
            <w:r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62</w:t>
            </w:r>
            <w:r>
              <w:rPr>
                <w:rFonts w:ascii="Calibri" w:hAnsi="Calibri"/>
              </w:rPr>
              <w:t>页。拓展应用不写。</w:t>
            </w:r>
          </w:p>
          <w:p w:rsidR="00DC2AF5" w:rsidRDefault="00DC2AF5" w:rsidP="00DC2AF5"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宋体" w:hAnsi="宋体"/>
              </w:rPr>
              <w:t>2.预习书68页，</w:t>
            </w:r>
            <w:r>
              <w:rPr>
                <w:rFonts w:ascii="宋体" w:hAnsi="宋体" w:hint="eastAsia"/>
              </w:rPr>
              <w:t>例</w:t>
            </w:r>
            <w:r>
              <w:rPr>
                <w:rFonts w:ascii="宋体" w:hAnsi="宋体"/>
              </w:rPr>
              <w:t>13.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DC2AF5" w:rsidRDefault="00DC2AF5" w:rsidP="00DC2AF5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DC2AF5" w:rsidRDefault="00DC2AF5" w:rsidP="00DC2AF5">
            <w:pPr>
              <w:jc w:val="left"/>
              <w:rPr>
                <w:sz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DC2AF5">
        <w:trPr>
          <w:trHeight w:val="1228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：他</w:t>
            </w:r>
            <w:r>
              <w:rPr>
                <w:kern w:val="0"/>
                <w:sz w:val="20"/>
                <w:szCs w:val="20"/>
              </w:rPr>
              <w:t>____</w:t>
            </w:r>
            <w:r>
              <w:rPr>
                <w:rFonts w:hint="eastAsia"/>
                <w:kern w:val="0"/>
                <w:sz w:val="20"/>
                <w:szCs w:val="20"/>
              </w:rPr>
              <w:t>了（第二课时）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同学之间</w:t>
            </w:r>
            <w:r>
              <w:rPr>
                <w:kern w:val="0"/>
                <w:sz w:val="20"/>
                <w:szCs w:val="20"/>
              </w:rPr>
              <w:t>相互交流，根据老师课上的评点，修改</w:t>
            </w: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。</w:t>
            </w:r>
            <w:r>
              <w:rPr>
                <w:rFonts w:hint="eastAsia"/>
                <w:kern w:val="0"/>
                <w:sz w:val="20"/>
                <w:szCs w:val="20"/>
              </w:rPr>
              <w:t>要</w:t>
            </w:r>
            <w:r>
              <w:rPr>
                <w:kern w:val="0"/>
                <w:sz w:val="20"/>
                <w:szCs w:val="20"/>
              </w:rPr>
              <w:t>从多角度</w:t>
            </w:r>
            <w:r>
              <w:rPr>
                <w:rFonts w:hint="eastAsia"/>
                <w:kern w:val="0"/>
                <w:sz w:val="20"/>
                <w:szCs w:val="20"/>
              </w:rPr>
              <w:t>描写</w:t>
            </w:r>
            <w:r>
              <w:rPr>
                <w:kern w:val="0"/>
                <w:sz w:val="20"/>
                <w:szCs w:val="20"/>
              </w:rPr>
              <w:t>人物，反映人物的内心。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同学之间</w:t>
            </w:r>
            <w:r>
              <w:rPr>
                <w:kern w:val="0"/>
                <w:sz w:val="20"/>
                <w:szCs w:val="20"/>
              </w:rPr>
              <w:t>相互交流，根据老师课上的评点，修改</w:t>
            </w: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。</w:t>
            </w:r>
            <w:r>
              <w:rPr>
                <w:rFonts w:hint="eastAsia"/>
                <w:kern w:val="0"/>
                <w:sz w:val="20"/>
                <w:szCs w:val="20"/>
              </w:rPr>
              <w:t>要</w:t>
            </w:r>
            <w:r>
              <w:rPr>
                <w:kern w:val="0"/>
                <w:sz w:val="20"/>
                <w:szCs w:val="20"/>
              </w:rPr>
              <w:t>从多角度</w:t>
            </w:r>
            <w:r>
              <w:rPr>
                <w:rFonts w:hint="eastAsia"/>
                <w:kern w:val="0"/>
                <w:sz w:val="20"/>
                <w:szCs w:val="20"/>
              </w:rPr>
              <w:t>描写</w:t>
            </w:r>
            <w:r>
              <w:rPr>
                <w:kern w:val="0"/>
                <w:sz w:val="20"/>
                <w:szCs w:val="20"/>
              </w:rPr>
              <w:t>人物，反映人物的内心。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DC2AF5" w:rsidRDefault="00DC2AF5" w:rsidP="00DC2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DC2AF5" w:rsidRDefault="00DC2AF5" w:rsidP="00DC2AF5"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C72197">
        <w:trPr>
          <w:trHeight w:val="850"/>
        </w:trPr>
        <w:tc>
          <w:tcPr>
            <w:tcW w:w="740" w:type="dxa"/>
            <w:vMerge/>
            <w:vAlign w:val="center"/>
          </w:tcPr>
          <w:p w:rsidR="00C72197" w:rsidRDefault="00C72197" w:rsidP="00C721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197" w:rsidRDefault="00C72197" w:rsidP="00C72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2197" w:rsidRDefault="00C72197" w:rsidP="00C721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72197" w:rsidRDefault="00C72197" w:rsidP="00C721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C72197" w:rsidRDefault="00C72197" w:rsidP="00C72197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C72197" w:rsidRDefault="00C72197" w:rsidP="00C721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C72197" w:rsidRDefault="00C72197" w:rsidP="00C72197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C72197" w:rsidRDefault="00C72197" w:rsidP="00C721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Sound  time</w:t>
            </w:r>
          </w:p>
          <w:p w:rsidR="00C72197" w:rsidRDefault="00C72197" w:rsidP="00C72197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C72197" w:rsidRDefault="00C72197" w:rsidP="00C72197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C72197" w:rsidRDefault="00C72197" w:rsidP="00C72197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2197" w:rsidRDefault="00C72197" w:rsidP="00C72197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头顶球</w:t>
            </w:r>
            <w:r>
              <w:t>：前额正面头顶</w:t>
            </w:r>
            <w:r>
              <w:rPr>
                <w:rFonts w:hint="eastAsia"/>
              </w:rPr>
              <w:t>球①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原地</w:t>
            </w:r>
            <w:r>
              <w:t>练习头顶悬挂物，体会</w:t>
            </w:r>
            <w:r>
              <w:rPr>
                <w:rFonts w:hint="eastAsia"/>
              </w:rPr>
              <w:t>发力</w:t>
            </w:r>
            <w:r>
              <w:t>部位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</w:pPr>
            <w:r>
              <w:t>仰卧举腿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t>8min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 w:rsidTr="000F3C87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vAlign w:val="center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  <w:bCs/>
              </w:rPr>
              <w:t>《编织网袋》</w:t>
            </w:r>
          </w:p>
        </w:tc>
        <w:tc>
          <w:tcPr>
            <w:tcW w:w="3260" w:type="dxa"/>
            <w:vAlign w:val="center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  <w:bCs/>
              </w:rPr>
              <w:t>与父母说说编织网袋的流程</w:t>
            </w:r>
          </w:p>
        </w:tc>
        <w:tc>
          <w:tcPr>
            <w:tcW w:w="2835" w:type="dxa"/>
            <w:vAlign w:val="center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  <w:bCs/>
              </w:rPr>
              <w:t>编织一个网袋</w:t>
            </w:r>
          </w:p>
        </w:tc>
        <w:tc>
          <w:tcPr>
            <w:tcW w:w="1701" w:type="dxa"/>
          </w:tcPr>
          <w:p w:rsidR="00DC2AF5" w:rsidRDefault="00DC2AF5" w:rsidP="00DC2AF5">
            <w:pPr>
              <w:ind w:firstLineChars="150" w:firstLine="315"/>
              <w:jc w:val="left"/>
            </w:pPr>
          </w:p>
          <w:p w:rsidR="00DC2AF5" w:rsidRDefault="00DC2AF5" w:rsidP="00DC2AF5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center"/>
            </w:pPr>
          </w:p>
          <w:p w:rsidR="00DC2AF5" w:rsidRDefault="00DC2AF5" w:rsidP="00DC2AF5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40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DC2AF5" w:rsidRDefault="00DC2AF5" w:rsidP="00DC2AF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DC2AF5" w:rsidRDefault="00DC2AF5" w:rsidP="00DC2AF5">
            <w:pPr>
              <w:jc w:val="left"/>
            </w:pPr>
          </w:p>
        </w:tc>
        <w:tc>
          <w:tcPr>
            <w:tcW w:w="1701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 w:rsidR="00DC2AF5" w:rsidRDefault="00DC2AF5" w:rsidP="00DC2A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AF5" w:rsidRDefault="00DC2AF5" w:rsidP="00DC2AF5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 w:rsidR="001D02E9">
        <w:trPr>
          <w:trHeight w:val="473"/>
        </w:trPr>
        <w:tc>
          <w:tcPr>
            <w:tcW w:w="725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25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0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79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129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32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63" w:type="dxa"/>
            <w:vMerge/>
          </w:tcPr>
          <w:p w:rsidR="001D02E9" w:rsidRDefault="001D02E9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25" w:type="dxa"/>
            <w:vMerge w:val="restart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 w:rsidR="00DC2AF5" w:rsidRDefault="00DC2AF5" w:rsidP="00DC2AF5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约分</w:t>
            </w:r>
          </w:p>
        </w:tc>
        <w:tc>
          <w:tcPr>
            <w:tcW w:w="3129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63</w:t>
            </w:r>
            <w:r>
              <w:rPr>
                <w:rFonts w:ascii="Calibri" w:hAnsi="Calibri"/>
              </w:rPr>
              <w:t>页。</w:t>
            </w:r>
          </w:p>
          <w:p w:rsidR="00DC2AF5" w:rsidRDefault="00DC2AF5" w:rsidP="00DC2AF5">
            <w:pPr>
              <w:rPr>
                <w:b/>
              </w:rPr>
            </w:pPr>
          </w:p>
        </w:tc>
        <w:tc>
          <w:tcPr>
            <w:tcW w:w="2730" w:type="dxa"/>
            <w:vAlign w:val="center"/>
          </w:tcPr>
          <w:p w:rsidR="00DC2AF5" w:rsidRDefault="00DC2AF5" w:rsidP="00DC2AF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63</w:t>
            </w:r>
            <w:r>
              <w:rPr>
                <w:rFonts w:ascii="Calibri" w:hAnsi="Calibri"/>
              </w:rPr>
              <w:t>页。拓展应用不写。</w:t>
            </w:r>
          </w:p>
        </w:tc>
        <w:tc>
          <w:tcPr>
            <w:tcW w:w="1647" w:type="dxa"/>
            <w:vAlign w:val="center"/>
          </w:tcPr>
          <w:p w:rsidR="00DC2AF5" w:rsidRDefault="00DC2AF5" w:rsidP="00DC2AF5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巩固</w:t>
            </w:r>
            <w:r>
              <w:rPr>
                <w:rFonts w:ascii="Calibri" w:hAnsi="Calibri" w:hint="eastAsia"/>
              </w:rPr>
              <w:t>&amp;</w:t>
            </w:r>
            <w:r>
              <w:rPr>
                <w:rFonts w:ascii="Calibri" w:hAnsi="Calibri" w:hint="eastAsia"/>
              </w:rPr>
              <w:t>拓展</w:t>
            </w:r>
          </w:p>
        </w:tc>
        <w:tc>
          <w:tcPr>
            <w:tcW w:w="1232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 w:val="restart"/>
          </w:tcPr>
          <w:p w:rsidR="00DC2AF5" w:rsidRDefault="00DC2AF5" w:rsidP="00DC2AF5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DC2AF5">
        <w:trPr>
          <w:trHeight w:val="850"/>
        </w:trPr>
        <w:tc>
          <w:tcPr>
            <w:tcW w:w="725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129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DC2AF5" w:rsidRDefault="00DC2AF5" w:rsidP="00DC2AF5"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730" w:type="dxa"/>
          </w:tcPr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 w:rsidR="00DC2AF5" w:rsidRDefault="00DC2AF5" w:rsidP="00DC2AF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DC2AF5" w:rsidRDefault="00DC2AF5" w:rsidP="00DC2AF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647" w:type="dxa"/>
          </w:tcPr>
          <w:p w:rsidR="00DC2AF5" w:rsidRDefault="00DC2AF5" w:rsidP="00DC2AF5">
            <w:pPr>
              <w:jc w:val="left"/>
              <w:textAlignment w:val="baseline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牛郎织女二（一课时）</w:t>
            </w:r>
          </w:p>
        </w:tc>
        <w:tc>
          <w:tcPr>
            <w:tcW w:w="1232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96"/>
        </w:trPr>
        <w:tc>
          <w:tcPr>
            <w:tcW w:w="725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 w:rsidR="00DC2AF5" w:rsidRDefault="00DC2AF5" w:rsidP="00DC2AF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79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初识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建模</w:t>
            </w:r>
          </w:p>
        </w:tc>
        <w:tc>
          <w:tcPr>
            <w:tcW w:w="3129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使用简单工具，在草图模式中绘制二维图形。</w:t>
            </w:r>
          </w:p>
        </w:tc>
        <w:tc>
          <w:tcPr>
            <w:tcW w:w="273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了解</w:t>
            </w:r>
            <w:r>
              <w:rPr>
                <w:rFonts w:hint="eastAsia"/>
              </w:rPr>
              <w:t>DSM</w:t>
            </w:r>
            <w:r>
              <w:rPr>
                <w:rFonts w:hint="eastAsia"/>
              </w:rPr>
              <w:t>软件界面各区域的基本功能</w:t>
            </w:r>
          </w:p>
        </w:tc>
        <w:tc>
          <w:tcPr>
            <w:tcW w:w="1647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522"/>
        </w:trPr>
        <w:tc>
          <w:tcPr>
            <w:tcW w:w="725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90" w:type="dxa"/>
          </w:tcPr>
          <w:p w:rsidR="00DC2AF5" w:rsidRDefault="00DC2AF5" w:rsidP="00DC2AF5">
            <w:r>
              <w:rPr>
                <w:rFonts w:hint="eastAsia"/>
              </w:rPr>
              <w:t>头顶球</w:t>
            </w:r>
            <w:r>
              <w:t>：运球与射门</w:t>
            </w:r>
            <w:r>
              <w:rPr>
                <w:rFonts w:hint="eastAsia"/>
              </w:rPr>
              <w:t>②</w:t>
            </w:r>
          </w:p>
        </w:tc>
        <w:tc>
          <w:tcPr>
            <w:tcW w:w="3129" w:type="dxa"/>
          </w:tcPr>
          <w:p w:rsidR="00DC2AF5" w:rsidRDefault="00DC2AF5" w:rsidP="00DC2AF5">
            <w:r>
              <w:rPr>
                <w:rFonts w:hint="eastAsia"/>
              </w:rPr>
              <w:t>前额</w:t>
            </w:r>
            <w:r>
              <w:t>头顶</w:t>
            </w:r>
            <w:r>
              <w:rPr>
                <w:rFonts w:hint="eastAsia"/>
              </w:rPr>
              <w:t>球</w:t>
            </w:r>
            <w:r>
              <w:t>完整动作练习（可</w:t>
            </w:r>
            <w:r>
              <w:rPr>
                <w:rFonts w:hint="eastAsia"/>
              </w:rPr>
              <w:t>无</w:t>
            </w:r>
            <w:r>
              <w:t>球）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730" w:type="dxa"/>
          </w:tcPr>
          <w:p w:rsidR="00DC2AF5" w:rsidRDefault="00DC2AF5" w:rsidP="00DC2AF5">
            <w:r>
              <w:rPr>
                <w:rFonts w:hint="eastAsia"/>
              </w:rPr>
              <w:t>平板</w:t>
            </w:r>
            <w:r>
              <w:t>支</w:t>
            </w:r>
            <w:r>
              <w:rPr>
                <w:rFonts w:hint="eastAsia"/>
              </w:rPr>
              <w:t>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647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DC2AF5">
        <w:trPr>
          <w:trHeight w:val="850"/>
        </w:trPr>
        <w:tc>
          <w:tcPr>
            <w:tcW w:w="725" w:type="dxa"/>
            <w:vMerge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DC2AF5" w:rsidRDefault="00DC2AF5" w:rsidP="00DC2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 w:rsidR="00DC2AF5" w:rsidRDefault="00DC2AF5" w:rsidP="00DC2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790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国家</w:t>
            </w:r>
            <w:r>
              <w:t>安全日</w:t>
            </w:r>
          </w:p>
        </w:tc>
        <w:tc>
          <w:tcPr>
            <w:tcW w:w="3129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0" w:type="dxa"/>
          </w:tcPr>
          <w:p w:rsidR="00DC2AF5" w:rsidRDefault="00DC2AF5" w:rsidP="00DC2AF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647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 w:rsidR="00DC2AF5" w:rsidRDefault="00DC2AF5" w:rsidP="00DC2A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/>
          </w:tcPr>
          <w:p w:rsidR="00DC2AF5" w:rsidRDefault="00DC2AF5" w:rsidP="00DC2AF5">
            <w:pPr>
              <w:jc w:val="left"/>
            </w:pPr>
          </w:p>
        </w:tc>
      </w:tr>
      <w:tr w:rsidR="00C72197">
        <w:trPr>
          <w:trHeight w:val="850"/>
        </w:trPr>
        <w:tc>
          <w:tcPr>
            <w:tcW w:w="725" w:type="dxa"/>
            <w:vMerge/>
            <w:vAlign w:val="center"/>
          </w:tcPr>
          <w:p w:rsidR="00C72197" w:rsidRDefault="00C72197" w:rsidP="00C72197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C72197" w:rsidRDefault="00C72197" w:rsidP="00C721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 w:rsidR="00C72197" w:rsidRDefault="00C72197" w:rsidP="00C7219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</w:tcPr>
          <w:p w:rsidR="00C72197" w:rsidRDefault="00C72197" w:rsidP="00C7219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129" w:type="dxa"/>
          </w:tcPr>
          <w:p w:rsidR="00C72197" w:rsidRDefault="00C72197" w:rsidP="00C7219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了解书籍装帧设计的基础知识，欣赏封面艺术</w:t>
            </w:r>
          </w:p>
        </w:tc>
        <w:tc>
          <w:tcPr>
            <w:tcW w:w="2730" w:type="dxa"/>
          </w:tcPr>
          <w:p w:rsidR="00C72197" w:rsidRDefault="00C72197" w:rsidP="00C7219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通过欣赏与学习各种书籍的装帧设计，领略不同设计风格，培养艺术情感</w:t>
            </w:r>
          </w:p>
        </w:tc>
        <w:tc>
          <w:tcPr>
            <w:tcW w:w="1647" w:type="dxa"/>
          </w:tcPr>
          <w:p w:rsidR="00C72197" w:rsidRDefault="00C72197" w:rsidP="00C72197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 w:rsidR="00C72197" w:rsidRDefault="00C72197" w:rsidP="00C72197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63" w:type="dxa"/>
            <w:vMerge/>
          </w:tcPr>
          <w:p w:rsidR="00C72197" w:rsidRDefault="00C72197" w:rsidP="00C72197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665D0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金旻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1D02E9" w:rsidRDefault="001D02E9">
      <w:pPr>
        <w:jc w:val="left"/>
      </w:pPr>
    </w:p>
    <w:sectPr w:rsidR="001D02E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F9B" w:rsidRDefault="00721F9B" w:rsidP="00387C38">
      <w:r>
        <w:separator/>
      </w:r>
    </w:p>
  </w:endnote>
  <w:endnote w:type="continuationSeparator" w:id="0">
    <w:p w:rsidR="00721F9B" w:rsidRDefault="00721F9B" w:rsidP="0038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F9B" w:rsidRDefault="00721F9B" w:rsidP="00387C38">
      <w:r>
        <w:separator/>
      </w:r>
    </w:p>
  </w:footnote>
  <w:footnote w:type="continuationSeparator" w:id="0">
    <w:p w:rsidR="00721F9B" w:rsidRDefault="00721F9B" w:rsidP="00387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70F022"/>
    <w:multiLevelType w:val="singleLevel"/>
    <w:tmpl w:val="EF70F0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9B7322"/>
    <w:multiLevelType w:val="multilevel"/>
    <w:tmpl w:val="039B73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273E6F"/>
    <w:multiLevelType w:val="singleLevel"/>
    <w:tmpl w:val="62273E6F"/>
    <w:lvl w:ilvl="0">
      <w:start w:val="1"/>
      <w:numFmt w:val="decimal"/>
      <w:lvlText w:val="%1."/>
      <w:lvlJc w:val="left"/>
    </w:lvl>
  </w:abstractNum>
  <w:abstractNum w:abstractNumId="3">
    <w:nsid w:val="62273F6D"/>
    <w:multiLevelType w:val="singleLevel"/>
    <w:tmpl w:val="62273F6D"/>
    <w:lvl w:ilvl="0">
      <w:start w:val="1"/>
      <w:numFmt w:val="decimal"/>
      <w:lvlText w:val="%1."/>
      <w:lvlJc w:val="left"/>
    </w:lvl>
  </w:abstractNum>
  <w:abstractNum w:abstractNumId="4">
    <w:nsid w:val="7D365D82"/>
    <w:multiLevelType w:val="multilevel"/>
    <w:tmpl w:val="7D36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1D02E9"/>
    <w:rsid w:val="00206EEC"/>
    <w:rsid w:val="00246ABD"/>
    <w:rsid w:val="00387C38"/>
    <w:rsid w:val="003F12D4"/>
    <w:rsid w:val="004E162B"/>
    <w:rsid w:val="004E2613"/>
    <w:rsid w:val="00501949"/>
    <w:rsid w:val="005573B6"/>
    <w:rsid w:val="005879AD"/>
    <w:rsid w:val="005E65AE"/>
    <w:rsid w:val="00665D06"/>
    <w:rsid w:val="006738CC"/>
    <w:rsid w:val="006866AA"/>
    <w:rsid w:val="006B3FF9"/>
    <w:rsid w:val="00721F9B"/>
    <w:rsid w:val="007A2F6F"/>
    <w:rsid w:val="00831DCD"/>
    <w:rsid w:val="008B6CE3"/>
    <w:rsid w:val="00934117"/>
    <w:rsid w:val="00A36A15"/>
    <w:rsid w:val="00A75BD1"/>
    <w:rsid w:val="00AD782F"/>
    <w:rsid w:val="00C72197"/>
    <w:rsid w:val="00C81708"/>
    <w:rsid w:val="00D146A6"/>
    <w:rsid w:val="00D557E5"/>
    <w:rsid w:val="00D6092A"/>
    <w:rsid w:val="00DC2AF5"/>
    <w:rsid w:val="00F20EA0"/>
    <w:rsid w:val="0C3C0DA8"/>
    <w:rsid w:val="1A7929B6"/>
    <w:rsid w:val="25B901EF"/>
    <w:rsid w:val="2A907638"/>
    <w:rsid w:val="2C663817"/>
    <w:rsid w:val="304729E8"/>
    <w:rsid w:val="3A3C7BFC"/>
    <w:rsid w:val="3B6702D5"/>
    <w:rsid w:val="3D0B3BE8"/>
    <w:rsid w:val="41B07159"/>
    <w:rsid w:val="4D1450C0"/>
    <w:rsid w:val="50D64087"/>
    <w:rsid w:val="58141D9C"/>
    <w:rsid w:val="66CA3A39"/>
    <w:rsid w:val="68691434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E0F90A-A3A7-42C9-9730-5551582E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6FE1A-DC4C-4C35-813E-15F0E0BD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2022-04-22T07:52:00Z</dcterms:created>
  <dcterms:modified xsi:type="dcterms:W3CDTF">2022-04-22T07:52:00Z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02AD8220BC99408FBF955FB600796899</vt:lpwstr>
  </property>
</Properties>
</file>