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xml" PartName="/word/comments.xml"/>
  <Override ContentType="application/vnd.openxmlformats-officedocument.wordprocessingml.commentsExtended+xml" PartName="/word/commentsExtended.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Target="docProps/app.xml" Type="http://schemas.openxmlformats.org/officeDocument/2006/relationships/extended-properties" Id="rId3"/><Relationship Target="docProps/core.xml" Type="http://schemas.openxmlformats.org/package/2006/relationships/metadata/core-properties" Id="rId2"/><Relationship Target="word/document.xml" Type="http://schemas.openxmlformats.org/officeDocument/2006/relationships/officeDocument" Id="rId1"/><Relationship Target="docProps/custom.xml" Type="http://schemas.openxmlformats.org/officeDocument/2006/relationships/custom-properties" Id="rId4"/></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body>
    <!-- Modified by docx4j 6.1.2 (Apache licensed) using ORACLE_JRE JAXB in Tencent Java 1.8.0_262 on Linux -->
    <w:p>
      <w:pPr>
        <w:snapToGrid w:val="false"/>
        <w:spacing w:before="0" w:after="0" w:line="240" w:lineRule="auto"/>
        <w:ind/>
        <w:jc w:val="both"/>
        <w:rPr>
          <w:rFonts w:ascii="宋体" w:hAnsi="宋体" w:eastAsia="宋体"/>
          <w:color w:val="000000"/>
          <w:sz w:val="32"/>
          <w:szCs w:val="32"/>
        </w:rPr>
      </w:pPr>
      <w:r>
        <w:rPr>
          <w:rFonts w:ascii="宋体" w:hAnsi="宋体" w:eastAsia="宋体"/>
          <w:b w:val="true"/>
          <w:bCs w:val="true"/>
          <w:color w:val="000000"/>
          <w:sz w:val="32"/>
          <w:szCs w:val="32"/>
        </w:rPr>
        <w:t>无锡市新安实验小学班级周课后作业布置计划表</w:t>
      </w:r>
    </w:p>
    <w:p>
      <w:pPr>
        <w:snapToGrid w:val="false"/>
        <w:spacing w:before="0" w:after="0" w:line="240" w:lineRule="auto"/>
        <w:ind/>
        <w:jc w:val="left"/>
        <w:rPr>
          <w:rFonts w:ascii="宋体" w:hAnsi="宋体" w:eastAsia="宋体"/>
          <w:b w:val="true"/>
          <w:bCs w:val="true"/>
          <w:color w:val="000000"/>
          <w:sz w:val="28"/>
          <w:szCs w:val="28"/>
        </w:rPr>
      </w:pPr>
      <w:r>
        <w:rPr>
          <w:rFonts w:ascii="宋体" w:hAnsi="宋体" w:eastAsia="宋体"/>
          <w:b w:val="true"/>
          <w:bCs w:val="true"/>
          <w:color w:val="000000"/>
          <w:sz w:val="28"/>
          <w:szCs w:val="28"/>
        </w:rPr>
        <w:t>班级：</w:t>
      </w:r>
      <w:r>
        <w:rPr>
          <w:rFonts w:ascii="Calibri" w:hAnsi="Calibri" w:eastAsia="Calibri"/>
          <w:b w:val="true"/>
          <w:bCs w:val="true"/>
          <w:color w:val="000000"/>
          <w:sz w:val="28"/>
          <w:szCs w:val="28"/>
          <w:u w:val="single"/>
        </w:rPr>
        <w:t xml:space="preserve">   </w:t>
      </w:r>
      <w:r>
        <w:rPr>
          <w:rFonts w:ascii="宋体" w:hAnsi="宋体" w:eastAsia="宋体"/>
          <w:b w:val="true"/>
          <w:bCs w:val="true"/>
          <w:color w:val="000000"/>
          <w:sz w:val="28"/>
          <w:szCs w:val="28"/>
          <w:u w:val="single"/>
        </w:rPr>
        <w:t>六</w:t>
      </w:r>
      <w:r>
        <w:rPr>
          <w:rFonts w:ascii="Calibri" w:hAnsi="Calibri" w:eastAsia="Calibri"/>
          <w:b w:val="true"/>
          <w:bCs w:val="true"/>
          <w:color w:val="000000"/>
          <w:sz w:val="28"/>
          <w:szCs w:val="28"/>
          <w:u w:val="single"/>
        </w:rPr>
        <w:t>3</w:t>
      </w:r>
      <w:r>
        <w:rPr>
          <w:rFonts w:ascii="宋体" w:hAnsi="宋体" w:eastAsia="宋体"/>
          <w:b w:val="true"/>
          <w:bCs w:val="true"/>
          <w:color w:val="000000"/>
          <w:sz w:val="28"/>
          <w:szCs w:val="28"/>
          <w:u w:val="single"/>
        </w:rPr>
        <w:t>班</w:t>
      </w:r>
      <w:r>
        <w:rPr>
          <w:rFonts w:ascii="Calibri" w:hAnsi="Calibri" w:eastAsia="Calibri"/>
          <w:b w:val="true"/>
          <w:bCs w:val="true"/>
          <w:color w:val="000000"/>
          <w:sz w:val="28"/>
          <w:szCs w:val="28"/>
          <w:u w:val="single"/>
        </w:rPr>
        <w:t xml:space="preserve">        </w:t>
      </w:r>
      <w:r>
        <w:rPr>
          <w:rFonts w:ascii="Calibri" w:hAnsi="Calibri" w:eastAsia="Calibri"/>
          <w:b w:val="true"/>
          <w:bCs w:val="true"/>
          <w:color w:val="000000"/>
          <w:sz w:val="28"/>
          <w:szCs w:val="28"/>
        </w:rPr>
        <w:t xml:space="preserve">               </w:t>
      </w:r>
      <w:r>
        <w:rPr>
          <w:rFonts w:ascii="宋体" w:hAnsi="宋体" w:eastAsia="宋体"/>
          <w:b w:val="true"/>
          <w:bCs w:val="true"/>
          <w:color w:val="000000"/>
          <w:sz w:val="28"/>
          <w:szCs w:val="28"/>
        </w:rPr>
        <w:t>周次：第</w:t>
      </w:r>
      <w:r>
        <w:rPr>
          <w:rFonts w:ascii="Calibri" w:hAnsi="Calibri" w:eastAsia="Calibri"/>
          <w:b w:val="true"/>
          <w:bCs w:val="true"/>
          <w:color w:val="000000"/>
          <w:sz w:val="28"/>
          <w:szCs w:val="28"/>
        </w:rPr>
        <w:t xml:space="preserve"> </w:t>
      </w:r>
      <w:r>
        <w:rPr>
          <w:rFonts w:ascii="Calibri" w:hAnsi="Calibri" w:eastAsia="Calibri"/>
          <w:b w:val="true"/>
          <w:bCs w:val="true"/>
          <w:color w:val="000000"/>
          <w:sz w:val="28"/>
          <w:szCs w:val="28"/>
          <w:u w:val="single"/>
        </w:rPr>
        <w:t xml:space="preserve">  9  </w:t>
      </w:r>
      <w:r>
        <w:rPr>
          <w:rFonts w:ascii="Calibri" w:hAnsi="Calibri" w:eastAsia="Calibri"/>
          <w:b w:val="true"/>
          <w:bCs w:val="true"/>
          <w:color w:val="000000"/>
          <w:sz w:val="28"/>
          <w:szCs w:val="28"/>
        </w:rPr>
        <w:t xml:space="preserve"> </w:t>
      </w:r>
      <w:r>
        <w:rPr>
          <w:rFonts w:ascii="宋体" w:hAnsi="宋体" w:eastAsia="宋体"/>
          <w:b w:val="true"/>
          <w:bCs w:val="true"/>
          <w:color w:val="000000"/>
          <w:sz w:val="28"/>
          <w:szCs w:val="28"/>
        </w:rPr>
        <w:t>周</w:t>
      </w:r>
    </w:p>
    <w:tbl>
      <w:tblPr>
        <w:tblStyle w:val="a7"/>
        <w:tblW w:w="0" w:type="auto"/>
        <w:tblInd w:w="0"/>
        <w:tblLayout w:type="fixed"/>
        <w:tblCellMar>
          <w:top w:w="120"/>
          <w:left w:w="60"/>
          <w:bottom w:w="120"/>
          <w:right w:w="60"/>
        </w:tblCellMar>
        <w:tblLook w:firstRow="1" w:lastRow="0" w:firstColumn="1" w:lastColumn="0" w:noHBand="0" w:noVBand="1" w:val="04A0"/>
      </w:tblPr>
      <w:tblGrid>
        <w:gridCol w:w="735"/>
        <w:gridCol w:w="735"/>
        <w:gridCol w:w="1035"/>
        <w:gridCol w:w="1830"/>
        <w:gridCol w:w="3255"/>
        <w:gridCol w:w="2835"/>
        <w:gridCol w:w="1695"/>
        <w:gridCol w:w="1275"/>
        <w:gridCol w:w="990"/>
      </w:tblGrid>
      <w:tr>
        <w:trPr>
          <w:trHeight w:val="465" w:hRule="atLeast"/>
        </w:trPr>
        <w:tc>
          <w:tcPr>
            <w:tcW w:w="735"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日期</w:t>
            </w:r>
          </w:p>
        </w:tc>
        <w:tc>
          <w:tcPr>
            <w:tcW w:w="735"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序号</w:t>
            </w:r>
          </w:p>
        </w:tc>
        <w:tc>
          <w:tcPr>
            <w:tcW w:w="1035"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学科</w:t>
            </w:r>
          </w:p>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安排</w:t>
            </w:r>
          </w:p>
        </w:tc>
        <w:tc>
          <w:tcPr>
            <w:tcW w:w="1830"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授课内容</w:t>
            </w:r>
          </w:p>
        </w:tc>
        <w:tc>
          <w:tcPr>
            <w:tcW w:w="6090" w:type="dxa"/>
            <w:gridSpan w:val="2"/>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分层作业内容</w:t>
            </w:r>
          </w:p>
        </w:tc>
        <w:tc>
          <w:tcPr>
            <w:tcW w:w="169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both"/>
              <w:rPr>
                <w:rFonts w:ascii="宋体" w:hAnsi="宋体" w:eastAsia="宋体"/>
                <w:b w:val="true"/>
                <w:bCs w:val="true"/>
                <w:color w:val="000000"/>
                <w:sz w:val="24"/>
                <w:szCs w:val="24"/>
              </w:rPr>
            </w:pPr>
            <w:r>
              <w:rPr>
                <w:rFonts w:ascii="宋体" w:hAnsi="宋体" w:eastAsia="宋体"/>
                <w:b w:val="true"/>
                <w:bCs w:val="true"/>
                <w:color w:val="000000"/>
                <w:sz w:val="24"/>
                <w:szCs w:val="24"/>
              </w:rPr>
              <w:t>作业类型（包括口头、书面、阅读、实践）</w:t>
            </w:r>
          </w:p>
        </w:tc>
        <w:tc>
          <w:tcPr>
            <w:tcW w:w="127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作业时长</w:t>
            </w:r>
          </w:p>
        </w:tc>
        <w:tc>
          <w:tcPr>
            <w:tcW w:w="990"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both"/>
              <w:rPr>
                <w:rFonts w:ascii="宋体" w:hAnsi="宋体" w:eastAsia="宋体"/>
                <w:b w:val="true"/>
                <w:bCs w:val="true"/>
                <w:color w:val="000000"/>
                <w:sz w:val="24"/>
                <w:szCs w:val="24"/>
              </w:rPr>
            </w:pPr>
            <w:r>
              <w:rPr>
                <w:rFonts w:ascii="宋体" w:hAnsi="宋体" w:eastAsia="宋体"/>
                <w:b w:val="true"/>
                <w:bCs w:val="true"/>
                <w:color w:val="000000"/>
                <w:sz w:val="24"/>
                <w:szCs w:val="24"/>
              </w:rPr>
              <w:t>书面作业总时长</w:t>
            </w:r>
          </w:p>
        </w:tc>
      </w:tr>
      <w:tr>
        <w:trPr>
          <w:trHeight w:val="405"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735"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1035"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183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325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A</w:t>
            </w:r>
          </w:p>
        </w:tc>
        <w:tc>
          <w:tcPr>
            <w:tcW w:w="28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B</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Calibri" w:hAnsi="Calibri" w:eastAsia="Calibri"/>
                <w:color w:val="000000"/>
                <w:sz w:val="24"/>
                <w:szCs w:val="24"/>
              </w:rPr>
              <w:t>10.25</w:t>
            </w:r>
            <w:r>
              <w:rPr>
                <w:rFonts w:ascii="宋体" w:hAnsi="宋体" w:eastAsia="宋体"/>
                <w:color w:val="000000"/>
                <w:sz w:val="24"/>
                <w:szCs w:val="24"/>
              </w:rPr>
              <w:t>周一</w:t>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1</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英语</w:t>
            </w:r>
          </w:p>
        </w:tc>
        <w:tc>
          <w:tcPr>
            <w:tcW w:w="1830"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Times New Roman" w:hAnsi="Times New Roman" w:eastAsia="Times New Roman"/>
                <w:color w:val="000000"/>
                <w:sz w:val="24"/>
                <w:szCs w:val="24"/>
              </w:rPr>
            </w:pPr>
            <w:r>
              <w:rPr>
                <w:rFonts w:ascii="Times New Roman" w:hAnsi="Times New Roman" w:eastAsia="Times New Roman"/>
                <w:color w:val="000000"/>
                <w:sz w:val="24"/>
                <w:szCs w:val="24"/>
              </w:rPr>
              <w:t>阶段复习</w:t>
            </w:r>
          </w:p>
        </w:tc>
        <w:tc>
          <w:tcPr>
            <w:tcW w:w="325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Times New Roman" w:hAnsi="Times New Roman" w:eastAsia="Times New Roman"/>
                <w:color w:val="000000"/>
                <w:sz w:val="24"/>
                <w:szCs w:val="24"/>
              </w:rPr>
            </w:pPr>
            <w:r>
              <w:rPr>
                <w:rFonts w:ascii="Times New Roman" w:hAnsi="Times New Roman" w:eastAsia="Times New Roman"/>
                <w:color w:val="000000"/>
                <w:sz w:val="24"/>
                <w:szCs w:val="24"/>
              </w:rPr>
              <w:t>复习Unit3知识</w:t>
            </w:r>
          </w:p>
        </w:tc>
        <w:tc>
          <w:tcPr>
            <w:tcW w:w="283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Times New Roman" w:hAnsi="Times New Roman" w:eastAsia="Times New Roman"/>
                <w:color w:val="000000"/>
                <w:sz w:val="24"/>
                <w:szCs w:val="24"/>
              </w:rPr>
            </w:pPr>
            <w:r>
              <w:rPr>
                <w:rFonts w:ascii="Times New Roman" w:hAnsi="Times New Roman" w:eastAsia="Times New Roman"/>
                <w:color w:val="000000"/>
                <w:sz w:val="24"/>
                <w:szCs w:val="24"/>
              </w:rPr>
              <w:t>复习Unit3知识</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t>口头</w:t>
            </w:r>
          </w:p>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t>书面</w:t>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4"/>
                <w:szCs w:val="24"/>
              </w:rPr>
            </w:pPr>
            <w:r>
              <w:rPr>
                <w:rFonts w:ascii="Times New Roman" w:hAnsi="Times New Roman" w:eastAsia="Times New Roman"/>
                <w:color w:val="000000"/>
                <w:sz w:val="24"/>
                <w:szCs w:val="24"/>
              </w:rPr>
              <w:t>20</w:t>
            </w:r>
            <w:r>
              <w:rPr>
                <w:rFonts w:ascii="宋体" w:hAnsi="宋体" w:eastAsia="宋体"/>
                <w:color w:val="000000"/>
                <w:sz w:val="24"/>
                <w:szCs w:val="24"/>
              </w:rPr>
              <w:t>分钟</w:t>
            </w:r>
          </w:p>
        </w:tc>
        <w:tc>
          <w:tcPr>
            <w:tcW w:w="990" w:type="dxa"/>
            <w:vMerge w:val="restart"/>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微软雅黑" w:hAnsi="微软雅黑" w:eastAsia="微软雅黑"/>
                <w:color w:val="000000"/>
                <w:sz w:val="24"/>
                <w:szCs w:val="24"/>
              </w:rPr>
            </w:pPr>
            <w:r>
              <w:rPr>
                <w:rFonts w:ascii="微软雅黑" w:hAnsi="微软雅黑" w:eastAsia="微软雅黑"/>
                <w:color w:val="000000"/>
                <w:sz w:val="24"/>
                <w:szCs w:val="24"/>
              </w:rPr>
              <w:t xml:space="preserve">   </w:t>
            </w:r>
          </w:p>
          <w:p>
            <w:pPr>
              <w:snapToGrid w:val="false"/>
              <w:spacing w:before="0" w:after="0" w:line="240" w:lineRule="auto"/>
              <w:ind/>
              <w:jc w:val="left"/>
              <w:rPr>
                <w:rFonts w:ascii="微软雅黑" w:hAnsi="微软雅黑" w:eastAsia="微软雅黑"/>
                <w:color w:val="000000"/>
                <w:sz w:val="24"/>
                <w:szCs w:val="24"/>
              </w:rPr>
            </w:pPr>
            <w:r>
              <w:rPr>
                <w:rFonts w:ascii="微软雅黑" w:hAnsi="微软雅黑" w:eastAsia="微软雅黑"/>
                <w:color w:val="000000"/>
                <w:sz w:val="24"/>
                <w:szCs w:val="24"/>
              </w:rPr>
              <w:t xml:space="preserve">   </w:t>
            </w:r>
            <w:r>
              <w:rPr>
                <w:rFonts w:ascii="微软雅黑" w:hAnsi="微软雅黑" w:eastAsia="微软雅黑"/>
                <w:color w:val="000000"/>
                <w:sz w:val="24"/>
                <w:szCs w:val="24"/>
              </w:rPr>
              <w:t>60分钟</w:t>
            </w:r>
          </w:p>
          <w:p>
            <w:pPr>
              <w:snapToGrid w:val="false"/>
              <w:spacing w:before="0" w:after="0" w:line="240" w:lineRule="auto"/>
              <w:ind/>
              <w:jc w:val="left"/>
              <w:rPr>
                <w:rFonts w:ascii="微软雅黑" w:hAnsi="微软雅黑" w:eastAsia="微软雅黑"/>
                <w:color w:val="000000"/>
                <w:sz w:val="24"/>
                <w:szCs w:val="24"/>
              </w:rPr>
            </w:pPr>
            <w:r>
              <w:rPr>
                <w:rFonts w:ascii="微软雅黑" w:hAnsi="微软雅黑" w:eastAsia="微软雅黑"/>
                <w:color w:val="000000"/>
                <w:sz w:val="24"/>
                <w:szCs w:val="24"/>
              </w:rPr>
              <w:t xml:space="preserve">   </w:t>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2</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语文</w:t>
            </w:r>
          </w:p>
        </w:tc>
        <w:tc>
          <w:tcPr>
            <w:tcW w:w="1830"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 xml:space="preserve">14《穷人》（第2课时）  </w:t>
            </w:r>
          </w:p>
        </w:tc>
        <w:tc>
          <w:tcPr>
            <w:tcW w:w="3255" w:type="dxa"/>
            <w:tcBorders>
              <w:top w:val="single" w:color="000000" w:sz="8" w:space="0"/>
              <w:left w:val="single" w:color="000000" w:sz="8" w:space="0"/>
              <w:bottom w:val="single" w:color="000000" w:sz="8" w:space="0"/>
              <w:right w:val="single" w:color="000000" w:sz="8" w:space="0"/>
            </w:tcBorders>
            <w:vAlign w:val="top"/>
          </w:tcPr>
          <w:p>
            <w:pPr>
              <w:numPr>
                <w:ilvl w:val="0"/>
                <w:numId w:val="33"/>
              </w:numPr>
              <w:snapToGrid w:val="false"/>
              <w:spacing w:before="0" w:after="0" w:line="240" w:lineRule="auto"/>
              <w:ind w:left="360" w:hanging="360"/>
              <w:jc w:val="left"/>
              <w:rPr>
                <w:rFonts w:ascii="宋体" w:hAnsi="宋体" w:eastAsia="宋体"/>
                <w:color w:val="000000"/>
                <w:sz w:val="20"/>
                <w:szCs w:val="20"/>
              </w:rPr>
            </w:pPr>
            <w:r>
              <w:rPr>
                <w:rFonts w:hint="eastAsia"/>
              </w:rPr>
            </w:r>
            <w:r>
              <w:rPr>
                <w:rFonts w:ascii="宋体" w:hAnsi="宋体" w:eastAsia="宋体"/>
                <w:color w:val="000000"/>
                <w:sz w:val="20"/>
                <w:szCs w:val="20"/>
              </w:rPr>
              <w:t>默写词语</w:t>
            </w:r>
          </w:p>
          <w:p>
            <w:pPr>
              <w:numPr>
                <w:ilvl w:val="0"/>
                <w:numId w:val="33"/>
              </w:numPr>
              <w:snapToGrid w:val="false"/>
              <w:spacing w:before="0" w:after="0" w:line="240" w:lineRule="auto"/>
              <w:ind w:left="360" w:hanging="360"/>
              <w:jc w:val="left"/>
              <w:rPr>
                <w:rFonts w:ascii="宋体" w:hAnsi="宋体" w:eastAsia="宋体"/>
                <w:color w:val="000000"/>
                <w:sz w:val="20"/>
                <w:szCs w:val="20"/>
              </w:rPr>
            </w:pPr>
            <w:r>
              <w:rPr>
                <w:rFonts w:hint="eastAsia"/>
              </w:rPr>
            </w:r>
            <w:r>
              <w:rPr>
                <w:rFonts w:ascii="宋体" w:hAnsi="宋体" w:eastAsia="宋体"/>
                <w:color w:val="000000"/>
                <w:sz w:val="20"/>
                <w:szCs w:val="20"/>
              </w:rPr>
              <w:t>根据课文第</w:t>
            </w:r>
            <w:r>
              <w:rPr>
                <w:rFonts w:hint="eastAsia"/>
              </w:rPr>
            </w:r>
            <w:r>
              <w:rPr>
                <w:rFonts w:ascii="Calibri" w:hAnsi="Calibri" w:eastAsia="Calibri"/>
                <w:color w:val="000000"/>
                <w:sz w:val="20"/>
                <w:szCs w:val="20"/>
              </w:rPr>
              <w:t>20</w:t>
            </w:r>
            <w:r>
              <w:rPr>
                <w:rFonts w:hint="eastAsia"/>
              </w:rPr>
            </w:r>
            <w:r>
              <w:rPr>
                <w:rFonts w:ascii="宋体" w:hAnsi="宋体" w:eastAsia="宋体"/>
                <w:color w:val="000000"/>
                <w:sz w:val="20"/>
                <w:szCs w:val="20"/>
              </w:rPr>
              <w:t>段，想一想沉默中的桑娜的心理活动，写一写。</w:t>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完成《练习与测试》（四、五）</w:t>
            </w:r>
          </w:p>
        </w:tc>
        <w:tc>
          <w:tcPr>
            <w:tcW w:w="283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Calibri" w:hAnsi="Calibri" w:eastAsia="Calibri"/>
                <w:color w:val="000000"/>
                <w:sz w:val="20"/>
                <w:szCs w:val="20"/>
              </w:rPr>
              <w:t>1</w:t>
            </w:r>
            <w:r>
              <w:rPr>
                <w:rFonts w:ascii="宋体" w:hAnsi="宋体" w:eastAsia="宋体"/>
                <w:color w:val="000000"/>
                <w:sz w:val="20"/>
                <w:szCs w:val="20"/>
              </w:rPr>
              <w:t>．默写词语</w:t>
            </w:r>
          </w:p>
          <w:p>
            <w:pPr>
              <w:snapToGrid w:val="false"/>
              <w:spacing w:before="0" w:after="0" w:line="240" w:lineRule="auto"/>
              <w:ind/>
              <w:jc w:val="left"/>
              <w:rPr>
                <w:rFonts w:ascii="宋体" w:hAnsi="宋体" w:eastAsia="宋体"/>
                <w:color w:val="000000"/>
                <w:sz w:val="20"/>
                <w:szCs w:val="20"/>
              </w:rPr>
            </w:pPr>
            <w:r>
              <w:rPr>
                <w:rFonts w:ascii="Calibri" w:hAnsi="Calibri" w:eastAsia="Calibri"/>
                <w:color w:val="000000"/>
                <w:sz w:val="20"/>
                <w:szCs w:val="20"/>
              </w:rPr>
              <w:t>2</w:t>
            </w:r>
            <w:r>
              <w:rPr>
                <w:rFonts w:ascii="宋体" w:hAnsi="宋体" w:eastAsia="宋体"/>
                <w:color w:val="000000"/>
                <w:sz w:val="20"/>
                <w:szCs w:val="20"/>
              </w:rPr>
              <w:t>．根据课文第</w:t>
            </w:r>
            <w:r>
              <w:rPr>
                <w:rFonts w:ascii="Calibri" w:hAnsi="Calibri" w:eastAsia="Calibri"/>
                <w:color w:val="000000"/>
                <w:sz w:val="20"/>
                <w:szCs w:val="20"/>
              </w:rPr>
              <w:t>20</w:t>
            </w:r>
            <w:r>
              <w:rPr>
                <w:rFonts w:ascii="宋体" w:hAnsi="宋体" w:eastAsia="宋体"/>
                <w:color w:val="000000"/>
                <w:sz w:val="20"/>
                <w:szCs w:val="20"/>
              </w:rPr>
              <w:t>段，想一想沉默中的桑娜的心理活动。</w:t>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3．完成《练习与测试》（四、）</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书面</w:t>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口头</w:t>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30分钟</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3</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数学</w:t>
            </w:r>
          </w:p>
        </w:tc>
        <w:tc>
          <w:tcPr>
            <w:tcW w:w="1830"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按比例分配的实际问题练习</w:t>
            </w:r>
          </w:p>
        </w:tc>
        <w:tc>
          <w:tcPr>
            <w:tcW w:w="325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1.完成《练习与测试》第56页</w:t>
            </w:r>
          </w:p>
        </w:tc>
        <w:tc>
          <w:tcPr>
            <w:tcW w:w="283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1.完成《练习与测试》第56页第1—3题</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巩固&amp;拓展</w:t>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10分钟</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4</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书法</w:t>
            </w:r>
          </w:p>
        </w:tc>
        <w:tc>
          <w:tcPr>
            <w:tcW w:w="1830" w:type="dxa"/>
            <w:tcBorders>
              <w:top w:val="single" w:color="000000" w:sz="8" w:space="0"/>
              <w:left w:val="single" w:color="000000" w:sz="8" w:space="0"/>
              <w:bottom w:val="single" w:color="000000" w:sz="8" w:space="0"/>
              <w:right w:val="single" w:color="000000" w:sz="8" w:space="0"/>
            </w:tcBorders>
            <w:shd w:val="clear" w:color="auto" w:fill="ffffff"/>
            <w:vAlign w:val="top"/>
          </w:tcPr>
          <w:p>
            <w:pPr>
              <w:snapToGrid w:val="false"/>
              <w:spacing w:before="0" w:after="0" w:line="240" w:lineRule="auto"/>
              <w:ind/>
              <w:jc w:val="left"/>
              <w:rPr>
                <w:rFonts w:ascii="微软雅黑" w:hAnsi="微软雅黑" w:eastAsia="微软雅黑"/>
                <w:color w:val="000000"/>
                <w:sz w:val="20"/>
                <w:szCs w:val="20"/>
              </w:rPr>
            </w:pPr>
            <w:r>
              <w:rPr>
                <w:rFonts w:ascii="微软雅黑" w:hAnsi="微软雅黑" w:eastAsia="微软雅黑"/>
                <w:color w:val="000000"/>
                <w:sz w:val="20"/>
                <w:szCs w:val="20"/>
              </w:rPr>
              <w:t xml:space="preserve">书法： </w:t>
            </w:r>
          </w:p>
        </w:tc>
        <w:tc>
          <w:tcPr>
            <w:tcW w:w="3255" w:type="dxa"/>
            <w:tcBorders>
              <w:top w:val="single" w:color="000000" w:sz="8" w:space="0"/>
              <w:left w:val="single" w:color="000000" w:sz="8" w:space="0"/>
              <w:bottom w:val="single" w:color="000000" w:sz="8" w:space="0"/>
              <w:right w:val="single" w:color="000000" w:sz="8" w:space="0"/>
            </w:tcBorders>
            <w:shd w:val="clear" w:color="auto" w:fill="ffffff"/>
            <w:vAlign w:val="top"/>
          </w:tcPr>
          <w:p>
            <w:pPr>
              <w:snapToGrid w:val="false"/>
              <w:spacing w:before="0" w:after="0" w:line="240" w:lineRule="auto"/>
              <w:ind/>
              <w:jc w:val="left"/>
              <w:rPr>
                <w:rFonts w:ascii="宋体" w:hAnsi="宋体" w:eastAsia="宋体"/>
                <w:color w:val="000000"/>
                <w:kern w:val="0"/>
                <w:sz w:val="20"/>
                <w:szCs w:val="20"/>
              </w:rPr>
            </w:pPr>
            <w:r>
              <w:rPr>
                <w:rFonts w:ascii="宋体" w:hAnsi="宋体" w:eastAsia="宋体"/>
                <w:color w:val="000000"/>
                <w:kern w:val="0"/>
                <w:sz w:val="20"/>
                <w:szCs w:val="20"/>
              </w:rPr>
              <w:t>自主选材，写一幅硬笔书法作品。</w:t>
            </w:r>
          </w:p>
        </w:tc>
        <w:tc>
          <w:tcPr>
            <w:tcW w:w="2835" w:type="dxa"/>
            <w:tcBorders>
              <w:top w:val="single" w:color="000000" w:sz="8" w:space="0"/>
              <w:left w:val="single" w:color="000000" w:sz="8" w:space="0"/>
              <w:bottom w:val="single" w:color="000000" w:sz="8" w:space="0"/>
              <w:right w:val="single" w:color="000000" w:sz="8" w:space="0"/>
            </w:tcBorders>
            <w:shd w:val="clear" w:color="auto" w:fill="ffffff"/>
            <w:vAlign w:val="top"/>
          </w:tcPr>
          <w:p>
            <w:pPr>
              <w:snapToGrid w:val="false"/>
              <w:spacing w:before="0" w:after="0" w:line="240" w:lineRule="auto"/>
              <w:ind/>
              <w:jc w:val="left"/>
              <w:rPr>
                <w:rFonts w:ascii="宋体" w:hAnsi="宋体" w:eastAsia="宋体"/>
                <w:color w:val="000000"/>
                <w:kern w:val="0"/>
                <w:sz w:val="20"/>
                <w:szCs w:val="20"/>
              </w:rPr>
            </w:pPr>
            <w:r>
              <w:rPr>
                <w:rFonts w:ascii="宋体" w:hAnsi="宋体" w:eastAsia="宋体"/>
                <w:color w:val="000000"/>
                <w:kern w:val="0"/>
                <w:sz w:val="20"/>
                <w:szCs w:val="20"/>
              </w:rPr>
              <w:t>自主选材，写一幅硬笔书法作品。</w:t>
            </w:r>
          </w:p>
        </w:tc>
        <w:tc>
          <w:tcPr>
            <w:tcW w:w="1695" w:type="dxa"/>
            <w:tcBorders>
              <w:top w:val="single" w:color="000000" w:sz="8" w:space="0"/>
              <w:left w:val="single" w:color="000000" w:sz="8" w:space="0"/>
              <w:bottom w:val="single" w:color="000000" w:sz="8" w:space="0"/>
              <w:right w:val="single" w:color="000000" w:sz="8" w:space="0"/>
            </w:tcBorders>
            <w:shd w:val="clear" w:color="auto" w:fill="ffffff"/>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书面</w:t>
            </w:r>
          </w:p>
          <w:p>
            <w:pPr>
              <w:snapToGrid w:val="false"/>
              <w:spacing w:before="0" w:after="0" w:line="240" w:lineRule="auto"/>
              <w:ind/>
              <w:jc w:val="left"/>
              <w:rPr>
                <w:rFonts w:ascii="微软雅黑" w:hAnsi="微软雅黑" w:eastAsia="微软雅黑"/>
                <w:color w:val="000000"/>
                <w:sz w:val="20"/>
                <w:szCs w:val="20"/>
              </w:rPr>
            </w:pPr>
            <w:r>
              <w:rPr>
                <w:rFonts w:ascii="微软雅黑" w:hAnsi="微软雅黑" w:eastAsia="微软雅黑"/>
                <w:color w:val="000000"/>
                <w:sz w:val="20"/>
                <w:szCs w:val="20"/>
              </w:rPr>
            </w:r>
          </w:p>
        </w:tc>
        <w:tc>
          <w:tcPr>
            <w:tcW w:w="1275" w:type="dxa"/>
            <w:tcBorders>
              <w:top w:val="single" w:color="000000" w:sz="8" w:space="0"/>
              <w:left w:val="single" w:color="000000" w:sz="8" w:space="0"/>
              <w:bottom w:val="single" w:color="000000" w:sz="8" w:space="0"/>
              <w:right w:val="single" w:color="000000" w:sz="8" w:space="0"/>
            </w:tcBorders>
            <w:shd w:val="clear" w:color="auto" w:fill="ffffff"/>
            <w:vAlign w:val="top"/>
          </w:tcPr>
          <w:p>
            <w:pPr>
              <w:snapToGrid w:val="false"/>
              <w:spacing w:before="0" w:after="0" w:line="240" w:lineRule="auto"/>
              <w:ind/>
              <w:jc w:val="left"/>
              <w:rPr>
                <w:rFonts w:ascii="微软雅黑" w:hAnsi="微软雅黑" w:eastAsia="微软雅黑"/>
                <w:color w:val="000000"/>
                <w:sz w:val="20"/>
                <w:szCs w:val="20"/>
              </w:rPr>
            </w:pPr>
            <w:r>
              <w:rPr>
                <w:rFonts w:ascii="微软雅黑" w:hAnsi="微软雅黑" w:eastAsia="微软雅黑"/>
                <w:color w:val="000000"/>
                <w:sz w:val="20"/>
                <w:szCs w:val="20"/>
              </w:rPr>
              <w:t>30分钟</w:t>
            </w:r>
          </w:p>
        </w:tc>
        <w:tc>
          <w:tcPr>
            <w:tcW w:w="990" w:type="dxa"/>
            <w:vMerge w:val="continue"/>
            <w:tcBorders>
              <w:top w:val="single" w:color="000000" w:sz="8" w:space="0"/>
              <w:left w:val="single" w:color="000000" w:sz="8" w:space="0"/>
              <w:bottom w:val="single" w:color="000000" w:sz="8" w:space="0"/>
              <w:right w:val="single" w:color="000000" w:sz="8" w:space="0"/>
            </w:tcBorders>
            <w:shd w:val="clear" w:color="auto" w:fill="ffffff"/>
            <w:vAlign w:val="top"/>
          </w:tcPr>
          <w:p>
            <w:pPr>
              <w:snapToGrid w:val="false"/>
              <w:spacing w:before="0" w:after="0" w:line="240" w:lineRule="auto"/>
              <w:ind/>
              <w:jc w:val="left"/>
              <w:rPr>
                <w:rFonts w:ascii="微软雅黑" w:hAnsi="微软雅黑" w:eastAsia="微软雅黑"/>
                <w:color w:val="000000"/>
                <w:sz w:val="20"/>
                <w:szCs w:val="20"/>
              </w:rPr>
            </w:pPr>
            <w:r>
              <w:rPr>
                <w:rFonts w:ascii="微软雅黑" w:hAnsi="微软雅黑" w:eastAsia="微软雅黑"/>
                <w:color w:val="000000"/>
                <w:sz w:val="20"/>
                <w:szCs w:val="20"/>
              </w:rPr>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5</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美术</w:t>
            </w:r>
          </w:p>
        </w:tc>
        <w:tc>
          <w:tcPr>
            <w:tcW w:w="1830"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画人物（1）</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325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观察人的站、坐等各种姿势，注意颈、腰、四肢的弯曲变化。研究人物各部位的比例。</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283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观察人的站、坐等各种姿势，注意颈、腰、四肢的弯曲变化。研究人物各部位的比例。</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预习</w:t>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10分钟</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6</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道法</w:t>
            </w:r>
          </w:p>
        </w:tc>
        <w:tc>
          <w:tcPr>
            <w:tcW w:w="1830"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5.国家机构有哪些（第二课时）</w:t>
            </w:r>
          </w:p>
        </w:tc>
        <w:tc>
          <w:tcPr>
            <w:tcW w:w="325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1.知道国家机关有哪些职权。</w:t>
            </w:r>
          </w:p>
        </w:tc>
        <w:tc>
          <w:tcPr>
            <w:tcW w:w="283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知道国家机关有哪些职权。</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实践</w:t>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10分钟</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bl>
    <w:p>
      <w:pPr>
        <w:snapToGrid w:val="false"/>
        <w:spacing w:before="0" w:after="0" w:line="240" w:lineRule="auto"/>
        <w:ind/>
        <w:jc w:val="left"/>
        <w:rPr>
          <w:rFonts w:ascii="Calibri" w:hAnsi="Calibri" w:eastAsia="Calibri"/>
          <w:b w:val="true"/>
          <w:bCs w:val="true"/>
          <w:color w:val="000000"/>
          <w:sz w:val="24"/>
          <w:szCs w:val="24"/>
        </w:rPr>
      </w:pPr>
      <w:r>
        <w:rPr>
          <w:rFonts w:ascii="微软雅黑" w:hAnsi="微软雅黑" w:eastAsia="微软雅黑"/>
          <w:color w:val="000000"/>
          <w:sz w:val="21"/>
          <w:szCs w:val="21"/>
        </w:rPr>
      </w:r>
      <w:r>
        <w:rPr>
          <w:rFonts w:ascii="宋体" w:hAnsi="宋体" w:eastAsia="宋体"/>
          <w:b w:val="true"/>
          <w:bCs w:val="true"/>
          <w:color w:val="000000"/>
          <w:sz w:val="24"/>
          <w:szCs w:val="24"/>
        </w:rPr>
        <w:t>班主任签名：</w:t>
      </w:r>
      <w:r>
        <w:rPr>
          <w:rFonts w:ascii="Calibri" w:hAnsi="Calibri" w:eastAsia="Calibri"/>
          <w:b w:val="true"/>
          <w:bCs w:val="true"/>
          <w:color w:val="000000"/>
          <w:sz w:val="24"/>
          <w:szCs w:val="24"/>
          <w:u w:val="single"/>
        </w:rPr>
        <w:t xml:space="preserve">   尤冬君              </w:t>
      </w:r>
      <w:r>
        <w:rPr>
          <w:rFonts w:ascii="Calibri" w:hAnsi="Calibri" w:eastAsia="Calibri"/>
          <w:b w:val="true"/>
          <w:bCs w:val="true"/>
          <w:color w:val="000000"/>
          <w:sz w:val="24"/>
          <w:szCs w:val="24"/>
        </w:rPr>
        <w:t xml:space="preserve">       </w:t>
      </w:r>
      <w:r>
        <w:rPr>
          <w:rFonts w:ascii="宋体" w:hAnsi="宋体" w:eastAsia="宋体"/>
          <w:b w:val="true"/>
          <w:bCs w:val="true"/>
          <w:color w:val="000000"/>
          <w:sz w:val="24"/>
          <w:szCs w:val="24"/>
        </w:rPr>
        <w:t>年级组长签名：</w:t>
      </w:r>
      <w:r>
        <w:rPr>
          <w:rFonts w:ascii="Calibri" w:hAnsi="Calibri" w:eastAsia="Calibri"/>
          <w:b w:val="true"/>
          <w:bCs w:val="true"/>
          <w:color w:val="000000"/>
          <w:sz w:val="24"/>
          <w:szCs w:val="24"/>
          <w:u w:val="single"/>
        </w:rPr>
        <w:t xml:space="preserve"> 董梦焱               </w:t>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bl>
      <w:tblPr>
        <w:tblStyle w:val="a7"/>
        <w:tblW w:w="0" w:type="auto"/>
        <w:tblInd w:w="0"/>
        <w:tblLayout w:type="fixed"/>
        <w:tblCellMar>
          <w:top w:w="120"/>
          <w:left w:w="60"/>
          <w:bottom w:w="120"/>
          <w:right w:w="60"/>
        </w:tblCellMar>
        <w:tblLook w:firstRow="1" w:lastRow="0" w:firstColumn="1" w:lastColumn="0" w:noHBand="0" w:noVBand="1" w:val="04A0"/>
      </w:tblPr>
      <w:tblGrid>
        <w:gridCol w:w="735"/>
        <w:gridCol w:w="735"/>
        <w:gridCol w:w="1035"/>
        <w:gridCol w:w="1830"/>
        <w:gridCol w:w="3255"/>
        <w:gridCol w:w="2835"/>
        <w:gridCol w:w="1695"/>
        <w:gridCol w:w="1275"/>
        <w:gridCol w:w="990"/>
      </w:tblGrid>
      <w:tr>
        <w:trPr>
          <w:trHeight w:val="465" w:hRule="atLeast"/>
        </w:trPr>
        <w:tc>
          <w:tcPr>
            <w:tcW w:w="735"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日期</w:t>
            </w:r>
          </w:p>
        </w:tc>
        <w:tc>
          <w:tcPr>
            <w:tcW w:w="735"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序号</w:t>
            </w:r>
          </w:p>
        </w:tc>
        <w:tc>
          <w:tcPr>
            <w:tcW w:w="1035"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学科</w:t>
            </w:r>
          </w:p>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安排</w:t>
            </w:r>
          </w:p>
        </w:tc>
        <w:tc>
          <w:tcPr>
            <w:tcW w:w="1830"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授课内容</w:t>
            </w:r>
          </w:p>
        </w:tc>
        <w:tc>
          <w:tcPr>
            <w:tcW w:w="6090" w:type="dxa"/>
            <w:gridSpan w:val="2"/>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分层作业内容</w:t>
            </w:r>
          </w:p>
        </w:tc>
        <w:tc>
          <w:tcPr>
            <w:tcW w:w="169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both"/>
              <w:rPr>
                <w:rFonts w:ascii="宋体" w:hAnsi="宋体" w:eastAsia="宋体"/>
                <w:b w:val="true"/>
                <w:bCs w:val="true"/>
                <w:color w:val="000000"/>
                <w:sz w:val="24"/>
                <w:szCs w:val="24"/>
              </w:rPr>
            </w:pPr>
            <w:r>
              <w:rPr>
                <w:rFonts w:ascii="宋体" w:hAnsi="宋体" w:eastAsia="宋体"/>
                <w:b w:val="true"/>
                <w:bCs w:val="true"/>
                <w:color w:val="000000"/>
                <w:sz w:val="24"/>
                <w:szCs w:val="24"/>
              </w:rPr>
              <w:t>作业类型（包括口头、书面、阅读、实践）</w:t>
            </w:r>
          </w:p>
        </w:tc>
        <w:tc>
          <w:tcPr>
            <w:tcW w:w="127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作业时长</w:t>
            </w:r>
          </w:p>
        </w:tc>
        <w:tc>
          <w:tcPr>
            <w:tcW w:w="990"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both"/>
              <w:rPr>
                <w:rFonts w:ascii="宋体" w:hAnsi="宋体" w:eastAsia="宋体"/>
                <w:b w:val="true"/>
                <w:bCs w:val="true"/>
                <w:color w:val="000000"/>
                <w:sz w:val="24"/>
                <w:szCs w:val="24"/>
              </w:rPr>
            </w:pPr>
            <w:r>
              <w:rPr>
                <w:rFonts w:ascii="宋体" w:hAnsi="宋体" w:eastAsia="宋体"/>
                <w:b w:val="true"/>
                <w:bCs w:val="true"/>
                <w:color w:val="000000"/>
                <w:sz w:val="24"/>
                <w:szCs w:val="24"/>
              </w:rPr>
              <w:t>书面作业总时长</w:t>
            </w:r>
          </w:p>
        </w:tc>
      </w:tr>
      <w:tr>
        <w:trPr>
          <w:trHeight w:val="405"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735"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1035"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183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325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A</w:t>
            </w:r>
          </w:p>
        </w:tc>
        <w:tc>
          <w:tcPr>
            <w:tcW w:w="28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B</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Calibri" w:hAnsi="Calibri" w:eastAsia="Calibri"/>
                <w:color w:val="000000"/>
                <w:sz w:val="24"/>
                <w:szCs w:val="24"/>
              </w:rPr>
              <w:t>10.26</w:t>
            </w:r>
            <w:r>
              <w:rPr>
                <w:rFonts w:ascii="宋体" w:hAnsi="宋体" w:eastAsia="宋体"/>
                <w:color w:val="000000"/>
                <w:sz w:val="24"/>
                <w:szCs w:val="24"/>
              </w:rPr>
              <w:t>周二</w:t>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1</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语文</w:t>
            </w:r>
          </w:p>
        </w:tc>
        <w:tc>
          <w:tcPr>
            <w:tcW w:w="1830"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15《金色的鱼钩》（1课时）</w:t>
            </w:r>
          </w:p>
        </w:tc>
        <w:tc>
          <w:tcPr>
            <w:tcW w:w="3255" w:type="dxa"/>
            <w:tcBorders>
              <w:top w:val="single" w:color="000000" w:sz="8" w:space="0"/>
              <w:left w:val="single" w:color="000000" w:sz="8" w:space="0"/>
              <w:bottom w:val="single" w:color="000000" w:sz="8" w:space="0"/>
              <w:right w:val="single" w:color="000000" w:sz="8" w:space="0"/>
            </w:tcBorders>
            <w:vAlign w:val="top"/>
          </w:tcPr>
          <w:p>
            <w:pPr>
              <w:numPr>
                <w:ilvl w:val="0"/>
                <w:numId w:val="34"/>
              </w:numPr>
              <w:snapToGrid w:val="false"/>
              <w:spacing w:before="0" w:after="0" w:line="240" w:lineRule="auto"/>
              <w:ind w:left="360" w:hanging="360"/>
              <w:jc w:val="left"/>
              <w:rPr>
                <w:rFonts w:ascii="宋体" w:hAnsi="宋体" w:eastAsia="宋体"/>
                <w:color w:val="000000"/>
                <w:sz w:val="20"/>
                <w:szCs w:val="20"/>
              </w:rPr>
            </w:pPr>
            <w:r>
              <w:rPr>
                <w:rFonts w:hint="eastAsia"/>
              </w:rPr>
            </w:r>
            <w:r>
              <w:rPr>
                <w:rFonts w:ascii="宋体" w:hAnsi="宋体" w:eastAsia="宋体"/>
                <w:color w:val="000000"/>
                <w:sz w:val="20"/>
                <w:szCs w:val="20"/>
              </w:rPr>
              <w:t>以反映战争为主题，根据自己读过的诗词或看过的电影，写一篇小小的读（观）后感。</w:t>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完成《练习与测试》（一、二、三）</w:t>
            </w:r>
          </w:p>
        </w:tc>
        <w:tc>
          <w:tcPr>
            <w:tcW w:w="2835" w:type="dxa"/>
            <w:tcBorders>
              <w:top w:val="single" w:color="000000" w:sz="8" w:space="0"/>
              <w:left w:val="single" w:color="000000" w:sz="8" w:space="0"/>
              <w:bottom w:val="single" w:color="000000" w:sz="8" w:space="0"/>
              <w:right w:val="single" w:color="000000" w:sz="8" w:space="0"/>
            </w:tcBorders>
            <w:vAlign w:val="top"/>
          </w:tcPr>
          <w:p>
            <w:pPr>
              <w:numPr>
                <w:ilvl w:val="0"/>
                <w:numId w:val="35"/>
              </w:numPr>
              <w:snapToGrid w:val="false"/>
              <w:spacing w:before="0" w:after="0" w:line="240" w:lineRule="auto"/>
              <w:ind w:left="360" w:hanging="360"/>
              <w:jc w:val="left"/>
              <w:rPr>
                <w:rFonts w:ascii="宋体" w:hAnsi="宋体" w:eastAsia="宋体"/>
                <w:color w:val="000000"/>
                <w:sz w:val="20"/>
                <w:szCs w:val="20"/>
              </w:rPr>
            </w:pPr>
            <w:r>
              <w:rPr>
                <w:rFonts w:hint="eastAsia"/>
              </w:rPr>
            </w:r>
            <w:r>
              <w:rPr>
                <w:rFonts w:ascii="宋体" w:hAnsi="宋体" w:eastAsia="宋体"/>
                <w:color w:val="000000"/>
                <w:sz w:val="20"/>
                <w:szCs w:val="20"/>
              </w:rPr>
              <w:t>以反映战争为主题，读一读相关的诗词。</w:t>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完成《练习与测试》（一、二、三）</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书面</w:t>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阅读</w:t>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30分钟</w:t>
            </w:r>
          </w:p>
        </w:tc>
        <w:tc>
          <w:tcPr>
            <w:tcW w:w="990" w:type="dxa"/>
            <w:vMerge w:val="restart"/>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60分钟</w:t>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2</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数学</w:t>
            </w:r>
          </w:p>
        </w:tc>
        <w:tc>
          <w:tcPr>
            <w:tcW w:w="1830"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整理与练习（1）</w:t>
            </w:r>
          </w:p>
        </w:tc>
        <w:tc>
          <w:tcPr>
            <w:tcW w:w="325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1.完成《练习与测试》第57页</w:t>
            </w:r>
          </w:p>
        </w:tc>
        <w:tc>
          <w:tcPr>
            <w:tcW w:w="283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1.完成《练习与测试》第57页第1—3题。</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center"/>
              <w:rPr>
                <w:rFonts w:ascii="宋体" w:hAnsi="宋体" w:eastAsia="宋体"/>
                <w:color w:val="000000"/>
                <w:sz w:val="20"/>
                <w:szCs w:val="20"/>
              </w:rPr>
            </w:pPr>
            <w:r>
              <w:rPr>
                <w:rFonts w:ascii="宋体" w:hAnsi="宋体" w:eastAsia="宋体"/>
                <w:color w:val="000000"/>
                <w:sz w:val="20"/>
                <w:szCs w:val="20"/>
              </w:rPr>
              <w:t>巩固</w:t>
            </w:r>
            <w:r>
              <w:rPr>
                <w:rFonts w:ascii="Calibri" w:hAnsi="Calibri" w:eastAsia="Calibri"/>
                <w:color w:val="000000"/>
                <w:sz w:val="20"/>
                <w:szCs w:val="20"/>
              </w:rPr>
              <w:t>&amp;</w:t>
            </w:r>
            <w:r>
              <w:rPr>
                <w:rFonts w:ascii="宋体" w:hAnsi="宋体" w:eastAsia="宋体"/>
                <w:color w:val="000000"/>
                <w:sz w:val="20"/>
                <w:szCs w:val="20"/>
              </w:rPr>
              <w:t>拓展</w:t>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10分钟</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3</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2"/>
                <w:szCs w:val="22"/>
              </w:rPr>
            </w:pPr>
            <w:r>
              <w:rPr>
                <w:rFonts w:ascii="宋体" w:hAnsi="宋体" w:eastAsia="宋体"/>
                <w:color w:val="000000"/>
                <w:sz w:val="22"/>
                <w:szCs w:val="22"/>
              </w:rPr>
              <w:t>综</w:t>
            </w:r>
            <w:r>
              <w:rPr>
                <w:rFonts w:ascii="Calibri" w:hAnsi="Calibri" w:eastAsia="Calibri"/>
                <w:color w:val="000000"/>
                <w:sz w:val="22"/>
                <w:szCs w:val="22"/>
              </w:rPr>
              <w:t>2</w:t>
            </w:r>
          </w:p>
        </w:tc>
        <w:tc>
          <w:tcPr>
            <w:tcW w:w="1830"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both"/>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4"/>
                <w:szCs w:val="24"/>
              </w:rPr>
              <w:t>顽皮的小鼹鼠</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p>
            <w:pPr>
              <w:snapToGrid w:val="false"/>
              <w:spacing w:before="0" w:after="0" w:line="240" w:lineRule="auto"/>
              <w:ind w:left="0" w:right="0" w:firstLineChars="35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325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center"/>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4"/>
                <w:szCs w:val="24"/>
              </w:rPr>
              <w:t>了解曲轴连杆传动原理，并制作利用此原理设计、制作的能活动的小鼹鼠。</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283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center"/>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4"/>
                <w:szCs w:val="24"/>
              </w:rPr>
              <w:t>了解曲轴连杆传动原理，并制作利用此原理设计、制作的能活动的小鼹鼠。</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169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center"/>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实践</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127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center"/>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Calibri" w:hAnsi="Calibri" w:eastAsia="Calibri"/>
                <w:color w:val="000000"/>
                <w:spacing w:val="0"/>
                <w:sz w:val="21"/>
                <w:szCs w:val="21"/>
              </w:rPr>
              <w:t>15</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4</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2"/>
                <w:szCs w:val="22"/>
              </w:rPr>
            </w:pPr>
            <w:r>
              <w:rPr>
                <w:rFonts w:ascii="宋体" w:hAnsi="宋体" w:eastAsia="宋体"/>
                <w:color w:val="000000"/>
                <w:sz w:val="22"/>
                <w:szCs w:val="22"/>
              </w:rPr>
              <w:t>综</w:t>
            </w:r>
            <w:r>
              <w:rPr>
                <w:rFonts w:ascii="Calibri" w:hAnsi="Calibri" w:eastAsia="Calibri"/>
                <w:color w:val="000000"/>
                <w:sz w:val="22"/>
                <w:szCs w:val="22"/>
              </w:rPr>
              <w:t>1</w:t>
            </w:r>
          </w:p>
        </w:tc>
        <w:tc>
          <w:tcPr>
            <w:tcW w:w="1830"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Times New Roman" w:hAnsi="Times New Roman" w:eastAsia="Times New Roman"/>
                <w:color w:val="000000"/>
                <w:sz w:val="24"/>
                <w:szCs w:val="24"/>
              </w:rPr>
            </w:pPr>
            <w:r>
              <w:rPr>
                <w:rFonts w:ascii="Times New Roman" w:hAnsi="Times New Roman" w:eastAsia="Times New Roman"/>
                <w:color w:val="000000"/>
                <w:sz w:val="24"/>
                <w:szCs w:val="24"/>
              </w:rPr>
              <w:t>阶段复习</w:t>
            </w:r>
          </w:p>
        </w:tc>
        <w:tc>
          <w:tcPr>
            <w:tcW w:w="325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Times New Roman" w:hAnsi="Times New Roman" w:eastAsia="Times New Roman"/>
                <w:color w:val="000000"/>
                <w:sz w:val="24"/>
                <w:szCs w:val="24"/>
              </w:rPr>
            </w:pPr>
            <w:r>
              <w:rPr>
                <w:rFonts w:ascii="Times New Roman" w:hAnsi="Times New Roman" w:eastAsia="Times New Roman"/>
                <w:color w:val="000000"/>
                <w:sz w:val="24"/>
                <w:szCs w:val="24"/>
              </w:rPr>
              <w:t>复习Unit4知识</w:t>
            </w:r>
          </w:p>
        </w:tc>
        <w:tc>
          <w:tcPr>
            <w:tcW w:w="283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Times New Roman" w:hAnsi="Times New Roman" w:eastAsia="Times New Roman"/>
                <w:color w:val="000000"/>
                <w:sz w:val="24"/>
                <w:szCs w:val="24"/>
              </w:rPr>
            </w:pPr>
            <w:r>
              <w:rPr>
                <w:rFonts w:ascii="Times New Roman" w:hAnsi="Times New Roman" w:eastAsia="Times New Roman"/>
                <w:color w:val="000000"/>
                <w:sz w:val="24"/>
                <w:szCs w:val="24"/>
              </w:rPr>
              <w:t>复习Unit4知识</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t>口头</w:t>
            </w:r>
          </w:p>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r>
          </w:p>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t>书面</w:t>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4"/>
                <w:szCs w:val="24"/>
              </w:rPr>
            </w:pPr>
            <w:r>
              <w:rPr>
                <w:rFonts w:ascii="Times New Roman" w:hAnsi="Times New Roman" w:eastAsia="Times New Roman"/>
                <w:color w:val="000000"/>
                <w:sz w:val="24"/>
                <w:szCs w:val="24"/>
              </w:rPr>
              <w:t>15</w:t>
            </w:r>
            <w:r>
              <w:rPr>
                <w:rFonts w:ascii="宋体" w:hAnsi="宋体" w:eastAsia="宋体"/>
                <w:color w:val="000000"/>
                <w:sz w:val="24"/>
                <w:szCs w:val="24"/>
              </w:rPr>
              <w:t>分钟</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5</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科学</w:t>
            </w:r>
          </w:p>
        </w:tc>
        <w:tc>
          <w:tcPr>
            <w:tcW w:w="1830"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left"/>
              <w:rPr>
                <w:rFonts w:ascii="宋体" w:hAnsi="宋体" w:eastAsia="宋体"/>
                <w:color w:val="000000"/>
                <w:sz w:val="22"/>
                <w:szCs w:val="22"/>
              </w:rPr>
            </w:pPr>
            <w:r>
              <w:rPr>
                <w:rFonts w:ascii="宋体" w:hAnsi="宋体" w:eastAsia="宋体"/>
                <w:color w:val="000000"/>
                <w:sz w:val="22"/>
                <w:szCs w:val="22"/>
              </w:rPr>
              <w:t>科学</w:t>
            </w:r>
          </w:p>
        </w:tc>
        <w:tc>
          <w:tcPr>
            <w:tcW w:w="325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太阳系大家族</w:t>
            </w:r>
          </w:p>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r>
          </w:p>
        </w:tc>
        <w:tc>
          <w:tcPr>
            <w:tcW w:w="283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查阅了解更多太阳系八颗行星的资料</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查阅了解更多太阳系八颗行星的资料</w:t>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阅读</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6</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2"/>
                <w:szCs w:val="22"/>
              </w:rPr>
            </w:pPr>
            <w:r>
              <w:rPr>
                <w:rFonts w:ascii="宋体" w:hAnsi="宋体" w:eastAsia="宋体"/>
                <w:color w:val="000000"/>
                <w:sz w:val="22"/>
                <w:szCs w:val="22"/>
              </w:rPr>
              <w:t>地</w:t>
            </w:r>
            <w:r>
              <w:rPr>
                <w:rFonts w:ascii="Calibri" w:hAnsi="Calibri" w:eastAsia="Calibri"/>
                <w:color w:val="000000"/>
                <w:sz w:val="22"/>
                <w:szCs w:val="22"/>
              </w:rPr>
              <w:t>2</w:t>
            </w:r>
          </w:p>
        </w:tc>
        <w:tc>
          <w:tcPr>
            <w:tcW w:w="1830"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firstLineChars="10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土培吊兰（第</w:t>
            </w:r>
            <w:r>
              <w:rPr>
                <w:rFonts w:ascii="Calibri" w:hAnsi="Calibri" w:eastAsia="Calibri"/>
                <w:color w:val="000000"/>
                <w:spacing w:val="0"/>
                <w:sz w:val="21"/>
                <w:szCs w:val="21"/>
              </w:rPr>
              <w:t>1</w:t>
            </w:r>
            <w:r>
              <w:rPr>
                <w:rFonts w:ascii="宋体" w:hAnsi="宋体" w:eastAsia="宋体"/>
                <w:color w:val="000000"/>
                <w:spacing w:val="0"/>
                <w:sz w:val="21"/>
                <w:szCs w:val="21"/>
              </w:rPr>
              <w:t>课时）</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325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收集各种吊兰的资料。</w:t>
            </w:r>
          </w:p>
          <w:p>
            <w:pPr>
              <w:snapToGrid w:val="false"/>
              <w:spacing w:before="0" w:after="0" w:line="240" w:lineRule="auto"/>
              <w:ind w:leftChars="1400" w:hanging="420"/>
              <w:jc w:val="left"/>
              <w:rPr>
                <w:rFonts w:ascii="微软雅黑" w:hAnsi="微软雅黑" w:eastAsia="微软雅黑"/>
                <w:color w:val="000000"/>
                <w:sz w:val="21"/>
                <w:szCs w:val="21"/>
              </w:rPr>
            </w:pPr>
            <w:r>
              <w:rPr>
                <w:rFonts w:ascii="微软雅黑" w:hAnsi="微软雅黑" w:eastAsia="微软雅黑"/>
                <w:color w:val="000000"/>
                <w:sz w:val="21"/>
                <w:szCs w:val="21"/>
              </w:rPr>
            </w:r>
          </w:p>
          <w:p>
            <w:pPr>
              <w:snapToGrid w:val="false"/>
              <w:spacing w:before="0" w:after="0" w:line="240" w:lineRule="auto"/>
              <w:ind w:leftChars="1600" w:hanging="420"/>
              <w:jc w:val="left"/>
              <w:rPr>
                <w:rFonts w:ascii="微软雅黑" w:hAnsi="微软雅黑" w:eastAsia="微软雅黑"/>
                <w:color w:val="000000"/>
                <w:sz w:val="21"/>
                <w:szCs w:val="21"/>
              </w:rPr>
            </w:pPr>
            <w:r>
              <w:rPr>
                <w:rFonts w:ascii="微软雅黑" w:hAnsi="微软雅黑" w:eastAsia="微软雅黑"/>
                <w:color w:val="000000"/>
                <w:sz w:val="21"/>
                <w:szCs w:val="21"/>
              </w:rPr>
            </w:r>
          </w:p>
          <w:p>
            <w:pPr>
              <w:snapToGrid w:val="false"/>
              <w:spacing w:before="0" w:after="0" w:line="240" w:lineRule="auto"/>
              <w:ind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准备土培吊兰需要的工具和材料。</w:t>
            </w:r>
          </w:p>
          <w:p>
            <w:pPr>
              <w:snapToGrid w:val="false"/>
              <w:spacing w:before="0" w:after="0" w:line="240" w:lineRule="auto"/>
              <w:ind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说一说植物生长的环境因素。</w:t>
            </w:r>
          </w:p>
        </w:tc>
        <w:tc>
          <w:tcPr>
            <w:tcW w:w="283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Calibri" w:hAnsi="Calibri" w:eastAsia="Calibri"/>
                <w:color w:val="000000"/>
                <w:spacing w:val="0"/>
                <w:sz w:val="21"/>
                <w:szCs w:val="21"/>
              </w:rPr>
              <w:t xml:space="preserve">1. </w:t>
            </w:r>
            <w:r>
              <w:rPr>
                <w:rFonts w:ascii="宋体" w:hAnsi="宋体" w:eastAsia="宋体"/>
                <w:color w:val="000000"/>
                <w:spacing w:val="0"/>
                <w:sz w:val="21"/>
                <w:szCs w:val="21"/>
              </w:rPr>
              <w:t>收集各种吊兰的资料。</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Calibri" w:hAnsi="Calibri" w:eastAsia="Calibri"/>
                <w:color w:val="000000"/>
                <w:spacing w:val="0"/>
                <w:sz w:val="21"/>
                <w:szCs w:val="21"/>
              </w:rPr>
              <w:t xml:space="preserve">2. </w:t>
            </w:r>
            <w:r>
              <w:rPr>
                <w:rFonts w:ascii="宋体" w:hAnsi="宋体" w:eastAsia="宋体"/>
                <w:color w:val="000000"/>
                <w:spacing w:val="0"/>
                <w:sz w:val="21"/>
                <w:szCs w:val="21"/>
              </w:rPr>
              <w:t>准备土培吊兰需要的工具和材料。</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169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center"/>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口头</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127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center"/>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Calibri" w:hAnsi="Calibri" w:eastAsia="Calibri"/>
                <w:color w:val="000000"/>
                <w:spacing w:val="0"/>
                <w:sz w:val="21"/>
                <w:szCs w:val="21"/>
              </w:rPr>
              <w:t>5</w:t>
            </w:r>
            <w:r>
              <w:rPr>
                <w:rFonts w:ascii="宋体" w:hAnsi="宋体" w:eastAsia="宋体"/>
                <w:color w:val="000000"/>
                <w:spacing w:val="0"/>
                <w:sz w:val="21"/>
                <w:szCs w:val="21"/>
              </w:rPr>
              <w:t>分钟</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bl>
    <w:p>
      <w:pPr>
        <w:snapToGrid w:val="false"/>
        <w:spacing w:before="0" w:after="0" w:line="240" w:lineRule="auto"/>
        <w:ind/>
        <w:jc w:val="left"/>
        <w:rPr>
          <w:rFonts w:ascii="Calibri" w:hAnsi="Calibri" w:eastAsia="Calibri"/>
          <w:b w:val="true"/>
          <w:bCs w:val="true"/>
          <w:color w:val="000000"/>
          <w:sz w:val="24"/>
          <w:szCs w:val="24"/>
        </w:rPr>
      </w:pPr>
      <w:r>
        <w:rPr>
          <w:rFonts w:ascii="宋体" w:hAnsi="宋体" w:eastAsia="宋体"/>
          <w:b w:val="true"/>
          <w:bCs w:val="true"/>
          <w:color w:val="000000"/>
          <w:sz w:val="24"/>
          <w:szCs w:val="24"/>
        </w:rPr>
        <w:t>班主任签名：</w:t>
      </w:r>
      <w:r>
        <w:rPr>
          <w:rFonts w:ascii="Calibri" w:hAnsi="Calibri" w:eastAsia="Calibri"/>
          <w:b w:val="true"/>
          <w:bCs w:val="true"/>
          <w:color w:val="000000"/>
          <w:sz w:val="24"/>
          <w:szCs w:val="24"/>
          <w:u w:val="single"/>
        </w:rPr>
        <w:t xml:space="preserve">     尤冬君             </w:t>
      </w:r>
      <w:r>
        <w:rPr>
          <w:rFonts w:ascii="Calibri" w:hAnsi="Calibri" w:eastAsia="Calibri"/>
          <w:b w:val="true"/>
          <w:bCs w:val="true"/>
          <w:color w:val="000000"/>
          <w:sz w:val="24"/>
          <w:szCs w:val="24"/>
        </w:rPr>
        <w:t xml:space="preserve">       </w:t>
      </w:r>
      <w:r>
        <w:rPr>
          <w:rFonts w:ascii="宋体" w:hAnsi="宋体" w:eastAsia="宋体"/>
          <w:b w:val="true"/>
          <w:bCs w:val="true"/>
          <w:color w:val="000000"/>
          <w:sz w:val="24"/>
          <w:szCs w:val="24"/>
        </w:rPr>
        <w:t>年级组长签名：董梦焱</w:t>
      </w:r>
      <w:r>
        <w:rPr>
          <w:rFonts w:ascii="Calibri" w:hAnsi="Calibri" w:eastAsia="Calibri"/>
          <w:b w:val="true"/>
          <w:bCs w:val="true"/>
          <w:color w:val="000000"/>
          <w:sz w:val="24"/>
          <w:szCs w:val="24"/>
          <w:u w:val="single"/>
        </w:rPr>
        <w:t xml:space="preserve">                </w:t>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bl>
      <w:tblPr>
        <w:tblStyle w:val="a7"/>
        <w:tblW w:w="0" w:type="auto"/>
        <w:tblInd w:w="0"/>
        <w:tblLayout w:type="fixed"/>
        <w:tblCellMar>
          <w:top w:w="120"/>
          <w:left w:w="60"/>
          <w:bottom w:w="120"/>
          <w:right w:w="60"/>
        </w:tblCellMar>
        <w:tblLook w:firstRow="1" w:lastRow="0" w:firstColumn="1" w:lastColumn="0" w:noHBand="0" w:noVBand="1" w:val="04A0"/>
      </w:tblPr>
      <w:tblGrid>
        <w:gridCol w:w="735"/>
        <w:gridCol w:w="735"/>
        <w:gridCol w:w="1035"/>
        <w:gridCol w:w="1830"/>
        <w:gridCol w:w="3255"/>
        <w:gridCol w:w="2835"/>
        <w:gridCol w:w="1695"/>
        <w:gridCol w:w="1275"/>
        <w:gridCol w:w="990"/>
      </w:tblGrid>
      <w:tr>
        <w:trPr>
          <w:trHeight w:val="465" w:hRule="atLeast"/>
        </w:trPr>
        <w:tc>
          <w:tcPr>
            <w:tcW w:w="735"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日期</w:t>
            </w:r>
          </w:p>
        </w:tc>
        <w:tc>
          <w:tcPr>
            <w:tcW w:w="735"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序号</w:t>
            </w:r>
          </w:p>
        </w:tc>
        <w:tc>
          <w:tcPr>
            <w:tcW w:w="1035"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学科</w:t>
            </w:r>
          </w:p>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安排</w:t>
            </w:r>
          </w:p>
        </w:tc>
        <w:tc>
          <w:tcPr>
            <w:tcW w:w="1830"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授课内容</w:t>
            </w:r>
          </w:p>
        </w:tc>
        <w:tc>
          <w:tcPr>
            <w:tcW w:w="6090" w:type="dxa"/>
            <w:gridSpan w:val="2"/>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分层作业内容</w:t>
            </w:r>
          </w:p>
        </w:tc>
        <w:tc>
          <w:tcPr>
            <w:tcW w:w="169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both"/>
              <w:rPr>
                <w:rFonts w:ascii="宋体" w:hAnsi="宋体" w:eastAsia="宋体"/>
                <w:b w:val="true"/>
                <w:bCs w:val="true"/>
                <w:color w:val="000000"/>
                <w:sz w:val="24"/>
                <w:szCs w:val="24"/>
              </w:rPr>
            </w:pPr>
            <w:r>
              <w:rPr>
                <w:rFonts w:ascii="宋体" w:hAnsi="宋体" w:eastAsia="宋体"/>
                <w:b w:val="true"/>
                <w:bCs w:val="true"/>
                <w:color w:val="000000"/>
                <w:sz w:val="24"/>
                <w:szCs w:val="24"/>
              </w:rPr>
              <w:t>作业类型（包括口头、书面、阅读、实践）</w:t>
            </w:r>
          </w:p>
        </w:tc>
        <w:tc>
          <w:tcPr>
            <w:tcW w:w="127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作业时长</w:t>
            </w:r>
          </w:p>
        </w:tc>
        <w:tc>
          <w:tcPr>
            <w:tcW w:w="990"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both"/>
              <w:rPr>
                <w:rFonts w:ascii="宋体" w:hAnsi="宋体" w:eastAsia="宋体"/>
                <w:b w:val="true"/>
                <w:bCs w:val="true"/>
                <w:color w:val="000000"/>
                <w:sz w:val="24"/>
                <w:szCs w:val="24"/>
              </w:rPr>
            </w:pPr>
            <w:r>
              <w:rPr>
                <w:rFonts w:ascii="宋体" w:hAnsi="宋体" w:eastAsia="宋体"/>
                <w:b w:val="true"/>
                <w:bCs w:val="true"/>
                <w:color w:val="000000"/>
                <w:sz w:val="24"/>
                <w:szCs w:val="24"/>
              </w:rPr>
              <w:t>书面作业总时长</w:t>
            </w:r>
          </w:p>
        </w:tc>
      </w:tr>
      <w:tr>
        <w:trPr>
          <w:trHeight w:val="405"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735"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1035"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183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325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A</w:t>
            </w:r>
          </w:p>
        </w:tc>
        <w:tc>
          <w:tcPr>
            <w:tcW w:w="28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B</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Calibri" w:hAnsi="Calibri" w:eastAsia="Calibri"/>
                <w:color w:val="000000"/>
                <w:sz w:val="24"/>
                <w:szCs w:val="24"/>
              </w:rPr>
              <w:t>10.27</w:t>
            </w:r>
            <w:r>
              <w:rPr>
                <w:rFonts w:ascii="宋体" w:hAnsi="宋体" w:eastAsia="宋体"/>
                <w:color w:val="000000"/>
                <w:sz w:val="24"/>
                <w:szCs w:val="24"/>
              </w:rPr>
              <w:t>周三</w:t>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1</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英语</w:t>
            </w:r>
          </w:p>
        </w:tc>
        <w:tc>
          <w:tcPr>
            <w:tcW w:w="1830"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Times New Roman" w:hAnsi="Times New Roman" w:eastAsia="Times New Roman"/>
                <w:color w:val="000000"/>
                <w:sz w:val="24"/>
                <w:szCs w:val="24"/>
              </w:rPr>
            </w:pPr>
            <w:r>
              <w:rPr>
                <w:rFonts w:ascii="Times New Roman" w:hAnsi="Times New Roman" w:eastAsia="Times New Roman"/>
                <w:color w:val="000000"/>
                <w:sz w:val="24"/>
                <w:szCs w:val="24"/>
              </w:rPr>
              <w:t>阶段复习</w:t>
            </w:r>
          </w:p>
        </w:tc>
        <w:tc>
          <w:tcPr>
            <w:tcW w:w="325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Times New Roman" w:hAnsi="Times New Roman" w:eastAsia="Times New Roman"/>
                <w:color w:val="000000"/>
                <w:sz w:val="24"/>
                <w:szCs w:val="24"/>
              </w:rPr>
            </w:pPr>
            <w:r>
              <w:rPr>
                <w:rFonts w:ascii="Times New Roman" w:hAnsi="Times New Roman" w:eastAsia="Times New Roman"/>
                <w:color w:val="000000"/>
                <w:sz w:val="24"/>
                <w:szCs w:val="24"/>
              </w:rPr>
              <w:t>复习过去式</w:t>
            </w:r>
          </w:p>
        </w:tc>
        <w:tc>
          <w:tcPr>
            <w:tcW w:w="283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Times New Roman" w:hAnsi="Times New Roman" w:eastAsia="Times New Roman"/>
                <w:color w:val="000000"/>
                <w:sz w:val="24"/>
                <w:szCs w:val="24"/>
              </w:rPr>
            </w:pPr>
            <w:r>
              <w:rPr>
                <w:rFonts w:ascii="Times New Roman" w:hAnsi="Times New Roman" w:eastAsia="Times New Roman"/>
                <w:color w:val="000000"/>
                <w:sz w:val="24"/>
                <w:szCs w:val="24"/>
              </w:rPr>
              <w:t>复习过去式</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t>口头</w:t>
            </w:r>
          </w:p>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r>
          </w:p>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t>书面</w:t>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4"/>
                <w:szCs w:val="24"/>
              </w:rPr>
            </w:pPr>
            <w:r>
              <w:rPr>
                <w:rFonts w:ascii="Times New Roman" w:hAnsi="Times New Roman" w:eastAsia="Times New Roman"/>
                <w:color w:val="000000"/>
                <w:sz w:val="24"/>
                <w:szCs w:val="24"/>
              </w:rPr>
              <w:t>20</w:t>
            </w:r>
            <w:r>
              <w:rPr>
                <w:rFonts w:ascii="宋体" w:hAnsi="宋体" w:eastAsia="宋体"/>
                <w:color w:val="000000"/>
                <w:sz w:val="24"/>
                <w:szCs w:val="24"/>
              </w:rPr>
              <w:t>分钟</w:t>
            </w:r>
          </w:p>
        </w:tc>
        <w:tc>
          <w:tcPr>
            <w:tcW w:w="990" w:type="dxa"/>
            <w:vMerge w:val="restart"/>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t>60分钟</w:t>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2</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数学</w:t>
            </w:r>
          </w:p>
        </w:tc>
        <w:tc>
          <w:tcPr>
            <w:tcW w:w="1830"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整理与练习（2）</w:t>
            </w:r>
          </w:p>
        </w:tc>
        <w:tc>
          <w:tcPr>
            <w:tcW w:w="325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Calibri" w:hAnsi="Calibri" w:eastAsia="Calibri"/>
                <w:color w:val="000000"/>
                <w:sz w:val="20"/>
                <w:szCs w:val="20"/>
              </w:rPr>
              <w:t>1.</w:t>
            </w:r>
            <w:r>
              <w:rPr>
                <w:rFonts w:ascii="宋体" w:hAnsi="宋体" w:eastAsia="宋体"/>
                <w:color w:val="000000"/>
                <w:sz w:val="20"/>
                <w:szCs w:val="20"/>
              </w:rPr>
              <w:t>完成《练习与测试》第</w:t>
            </w:r>
            <w:r>
              <w:rPr>
                <w:rFonts w:ascii="Calibri" w:hAnsi="Calibri" w:eastAsia="Calibri"/>
                <w:color w:val="000000"/>
                <w:sz w:val="20"/>
                <w:szCs w:val="20"/>
              </w:rPr>
              <w:t>58</w:t>
            </w:r>
            <w:r>
              <w:rPr>
                <w:rFonts w:ascii="宋体" w:hAnsi="宋体" w:eastAsia="宋体"/>
                <w:color w:val="000000"/>
                <w:sz w:val="20"/>
                <w:szCs w:val="20"/>
              </w:rPr>
              <w:t>—</w:t>
            </w:r>
            <w:r>
              <w:rPr>
                <w:rFonts w:ascii="Calibri" w:hAnsi="Calibri" w:eastAsia="Calibri"/>
                <w:color w:val="000000"/>
                <w:sz w:val="20"/>
                <w:szCs w:val="20"/>
              </w:rPr>
              <w:t>59</w:t>
            </w:r>
            <w:r>
              <w:rPr>
                <w:rFonts w:ascii="宋体" w:hAnsi="宋体" w:eastAsia="宋体"/>
                <w:color w:val="000000"/>
                <w:sz w:val="20"/>
                <w:szCs w:val="20"/>
              </w:rPr>
              <w:t>页。</w:t>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283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1.完成《练习与测试》第58—59页第1—6题。</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center"/>
              <w:rPr>
                <w:rFonts w:ascii="宋体" w:hAnsi="宋体" w:eastAsia="宋体"/>
                <w:color w:val="000000"/>
                <w:sz w:val="20"/>
                <w:szCs w:val="20"/>
              </w:rPr>
            </w:pPr>
            <w:r>
              <w:rPr>
                <w:rFonts w:ascii="宋体" w:hAnsi="宋体" w:eastAsia="宋体"/>
                <w:color w:val="000000"/>
                <w:sz w:val="20"/>
                <w:szCs w:val="20"/>
              </w:rPr>
              <w:t>巩固</w:t>
            </w:r>
            <w:r>
              <w:rPr>
                <w:rFonts w:ascii="Calibri" w:hAnsi="Calibri" w:eastAsia="Calibri"/>
                <w:color w:val="000000"/>
                <w:sz w:val="20"/>
                <w:szCs w:val="20"/>
              </w:rPr>
              <w:t>&amp;</w:t>
            </w:r>
            <w:r>
              <w:rPr>
                <w:rFonts w:ascii="宋体" w:hAnsi="宋体" w:eastAsia="宋体"/>
                <w:color w:val="000000"/>
                <w:sz w:val="20"/>
                <w:szCs w:val="20"/>
              </w:rPr>
              <w:t>拓展</w:t>
            </w:r>
          </w:p>
          <w:p>
            <w:pPr>
              <w:snapToGrid w:val="false"/>
              <w:spacing w:before="0" w:after="0" w:line="240" w:lineRule="auto"/>
              <w:ind/>
              <w:jc w:val="center"/>
              <w:rPr>
                <w:rFonts w:ascii="宋体" w:hAnsi="宋体" w:eastAsia="宋体"/>
                <w:color w:val="000000"/>
                <w:sz w:val="20"/>
                <w:szCs w:val="20"/>
              </w:rPr>
            </w:pPr>
            <w:r>
              <w:rPr>
                <w:rFonts w:ascii="宋体" w:hAnsi="宋体" w:eastAsia="宋体"/>
                <w:color w:val="000000"/>
                <w:sz w:val="20"/>
                <w:szCs w:val="20"/>
              </w:rPr>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20分钟</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3</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语文</w:t>
            </w:r>
          </w:p>
        </w:tc>
        <w:tc>
          <w:tcPr>
            <w:tcW w:w="1830"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口语交际：请你支持我（1课时）</w:t>
            </w:r>
          </w:p>
        </w:tc>
        <w:tc>
          <w:tcPr>
            <w:tcW w:w="325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收集整理平时遇到的请求别人支持的相关情境，结合所学内容和同学或者家人交流，享受交际的快乐。</w:t>
            </w:r>
          </w:p>
        </w:tc>
        <w:tc>
          <w:tcPr>
            <w:tcW w:w="283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收集整理平时遇到的请求别人支持的相关情境，结合所学内容和同学或者家人交流，享受交际的快乐。</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实践</w:t>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口头</w:t>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10分钟</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4</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音乐</w:t>
            </w:r>
          </w:p>
        </w:tc>
        <w:tc>
          <w:tcPr>
            <w:tcW w:w="1830"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4"/>
                <w:szCs w:val="24"/>
              </w:rPr>
              <w:t>用优美抒情的情绪演唱《五指山歌》</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325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4"/>
                <w:szCs w:val="24"/>
              </w:rPr>
              <w:t>网上搜索舞剧《军民团结一家亲》，发现哪些音乐元素?</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283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有感情地演唱歌曲</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169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实践</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127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Calibri" w:hAnsi="Calibri" w:eastAsia="Calibri"/>
                <w:color w:val="000000"/>
                <w:spacing w:val="0"/>
                <w:sz w:val="21"/>
                <w:szCs w:val="21"/>
              </w:rPr>
              <w:t>5</w:t>
            </w:r>
            <w:r>
              <w:rPr>
                <w:rFonts w:ascii="宋体" w:hAnsi="宋体" w:eastAsia="宋体"/>
                <w:color w:val="000000"/>
                <w:spacing w:val="0"/>
                <w:sz w:val="21"/>
                <w:szCs w:val="21"/>
              </w:rPr>
              <w:t>分钟</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5</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体育</w:t>
            </w:r>
          </w:p>
        </w:tc>
        <w:tc>
          <w:tcPr>
            <w:tcW w:w="1830"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技巧：前滚翻成直腿坐</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325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技巧：前滚翻成直腿坐</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283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Calibri" w:hAnsi="Calibri" w:eastAsia="Calibri"/>
                <w:color w:val="000000"/>
                <w:spacing w:val="0"/>
                <w:sz w:val="21"/>
                <w:szCs w:val="21"/>
              </w:rPr>
              <w:t>5</w:t>
            </w:r>
            <w:r>
              <w:rPr>
                <w:rFonts w:ascii="宋体" w:hAnsi="宋体" w:eastAsia="宋体"/>
                <w:color w:val="000000"/>
                <w:spacing w:val="0"/>
                <w:sz w:val="21"/>
                <w:szCs w:val="21"/>
              </w:rPr>
              <w:t>分钟耐力跑</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169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课后作业</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127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Calibri" w:hAnsi="Calibri" w:eastAsia="Calibri"/>
                <w:color w:val="000000"/>
                <w:spacing w:val="0"/>
                <w:sz w:val="21"/>
                <w:szCs w:val="21"/>
              </w:rPr>
              <w:t>5min</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6</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道法</w:t>
            </w:r>
          </w:p>
        </w:tc>
        <w:tc>
          <w:tcPr>
            <w:tcW w:w="1830"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5.国家机构有哪些（第三课时）</w:t>
            </w:r>
          </w:p>
        </w:tc>
        <w:tc>
          <w:tcPr>
            <w:tcW w:w="325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Calibri" w:hAnsi="Calibri" w:eastAsia="Calibri"/>
                <w:color w:val="000000"/>
                <w:sz w:val="20"/>
                <w:szCs w:val="20"/>
              </w:rPr>
              <w:t>1.</w:t>
            </w:r>
            <w:r>
              <w:rPr>
                <w:rFonts w:ascii="宋体" w:hAnsi="宋体" w:eastAsia="宋体"/>
                <w:color w:val="000000"/>
                <w:sz w:val="20"/>
                <w:szCs w:val="20"/>
              </w:rPr>
              <w:t>理解国家机构与国家性质、国家职能之间的关系。</w:t>
            </w:r>
          </w:p>
          <w:p>
            <w:pPr>
              <w:snapToGrid w:val="false"/>
              <w:spacing w:before="0" w:after="0" w:line="240" w:lineRule="auto"/>
              <w:ind/>
              <w:jc w:val="left"/>
              <w:rPr>
                <w:rFonts w:ascii="宋体" w:hAnsi="宋体" w:eastAsia="宋体"/>
                <w:color w:val="000000"/>
                <w:sz w:val="20"/>
                <w:szCs w:val="20"/>
              </w:rPr>
            </w:pPr>
            <w:r>
              <w:rPr>
                <w:rFonts w:ascii="Calibri" w:hAnsi="Calibri" w:eastAsia="Calibri"/>
                <w:color w:val="000000"/>
                <w:sz w:val="20"/>
                <w:szCs w:val="20"/>
              </w:rPr>
              <w:t>2.</w:t>
            </w:r>
            <w:r>
              <w:rPr>
                <w:rFonts w:ascii="宋体" w:hAnsi="宋体" w:eastAsia="宋体"/>
                <w:color w:val="000000"/>
                <w:sz w:val="20"/>
                <w:szCs w:val="20"/>
              </w:rPr>
              <w:t>运用国家机构及其工作人员组织活动中的对人民负责原则原理说明依法治国及加强廉政建设的必要性。</w:t>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283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理解国家机构与国家性质、国家职能之间的关系。</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实践</w:t>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15分钟</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bl>
    <w:p>
      <w:pPr>
        <w:snapToGrid w:val="false"/>
        <w:spacing w:before="0" w:after="0" w:line="240" w:lineRule="auto"/>
        <w:ind/>
        <w:jc w:val="left"/>
        <w:rPr>
          <w:rFonts w:ascii="Calibri" w:hAnsi="Calibri" w:eastAsia="Calibri"/>
          <w:b w:val="true"/>
          <w:bCs w:val="true"/>
          <w:color w:val="000000"/>
          <w:sz w:val="24"/>
          <w:szCs w:val="24"/>
        </w:rPr>
      </w:pPr>
      <w:r>
        <w:rPr>
          <w:rFonts w:ascii="宋体" w:hAnsi="宋体" w:eastAsia="宋体"/>
          <w:b w:val="true"/>
          <w:bCs w:val="true"/>
          <w:color w:val="000000"/>
          <w:sz w:val="24"/>
          <w:szCs w:val="24"/>
        </w:rPr>
        <w:t>班主任签名：</w:t>
      </w:r>
      <w:r>
        <w:rPr>
          <w:rFonts w:ascii="Calibri" w:hAnsi="Calibri" w:eastAsia="Calibri"/>
          <w:b w:val="true"/>
          <w:bCs w:val="true"/>
          <w:color w:val="000000"/>
          <w:sz w:val="24"/>
          <w:szCs w:val="24"/>
          <w:u w:val="single"/>
        </w:rPr>
        <w:t xml:space="preserve">   尤冬君               </w:t>
      </w:r>
      <w:r>
        <w:rPr>
          <w:rFonts w:ascii="Calibri" w:hAnsi="Calibri" w:eastAsia="Calibri"/>
          <w:b w:val="true"/>
          <w:bCs w:val="true"/>
          <w:color w:val="000000"/>
          <w:sz w:val="24"/>
          <w:szCs w:val="24"/>
        </w:rPr>
        <w:t xml:space="preserve">       </w:t>
      </w:r>
      <w:r>
        <w:rPr>
          <w:rFonts w:ascii="宋体" w:hAnsi="宋体" w:eastAsia="宋体"/>
          <w:b w:val="true"/>
          <w:bCs w:val="true"/>
          <w:color w:val="000000"/>
          <w:sz w:val="24"/>
          <w:szCs w:val="24"/>
        </w:rPr>
        <w:t>年级组长签名：</w:t>
      </w:r>
      <w:r>
        <w:rPr>
          <w:rFonts w:ascii="Calibri" w:hAnsi="Calibri" w:eastAsia="Calibri"/>
          <w:b w:val="true"/>
          <w:bCs w:val="true"/>
          <w:color w:val="000000"/>
          <w:sz w:val="24"/>
          <w:szCs w:val="24"/>
          <w:u w:val="single"/>
        </w:rPr>
        <w:t xml:space="preserve">  董梦焱              </w:t>
      </w:r>
    </w:p>
    <w:p>
      <w:pPr>
        <w:snapToGrid w:val="false"/>
        <w:spacing w:before="0" w:after="0" w:line="240" w:lineRule="auto"/>
        <w:ind/>
        <w:jc w:val="both"/>
        <w:rPr>
          <w:rFonts w:ascii="宋体" w:hAnsi="宋体" w:eastAsia="宋体"/>
          <w:color w:val="000000"/>
          <w:sz w:val="20"/>
          <w:szCs w:val="20"/>
        </w:rPr>
      </w:pPr>
      <w:r>
        <w:rPr>
          <w:rFonts w:ascii="宋体" w:hAnsi="宋体" w:eastAsia="宋体"/>
          <w:color w:val="000000"/>
          <w:sz w:val="20"/>
          <w:szCs w:val="20"/>
        </w:rPr>
      </w:r>
    </w:p>
    <w:tbl>
      <w:tblPr>
        <w:tblStyle w:val="a7"/>
        <w:tblW w:w="0" w:type="auto"/>
        <w:tblInd w:w="0"/>
        <w:tblLayout w:type="fixed"/>
        <w:tblCellMar>
          <w:top w:w="120"/>
          <w:left w:w="60"/>
          <w:bottom w:w="120"/>
          <w:right w:w="60"/>
        </w:tblCellMar>
        <w:tblLook w:firstRow="1" w:lastRow="0" w:firstColumn="1" w:lastColumn="0" w:noHBand="0" w:noVBand="1" w:val="04A0"/>
      </w:tblPr>
      <w:tblGrid>
        <w:gridCol w:w="735"/>
        <w:gridCol w:w="735"/>
        <w:gridCol w:w="1035"/>
        <w:gridCol w:w="1830"/>
        <w:gridCol w:w="3255"/>
        <w:gridCol w:w="2835"/>
        <w:gridCol w:w="1695"/>
        <w:gridCol w:w="1275"/>
        <w:gridCol w:w="990"/>
      </w:tblGrid>
      <w:tr>
        <w:trPr>
          <w:trHeight w:val="465" w:hRule="atLeast"/>
        </w:trPr>
        <w:tc>
          <w:tcPr>
            <w:tcW w:w="735"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日期</w:t>
            </w:r>
          </w:p>
        </w:tc>
        <w:tc>
          <w:tcPr>
            <w:tcW w:w="735"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序号</w:t>
            </w:r>
          </w:p>
        </w:tc>
        <w:tc>
          <w:tcPr>
            <w:tcW w:w="1035"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学科</w:t>
            </w:r>
          </w:p>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安排</w:t>
            </w:r>
          </w:p>
        </w:tc>
        <w:tc>
          <w:tcPr>
            <w:tcW w:w="1830"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授课内容</w:t>
            </w:r>
          </w:p>
        </w:tc>
        <w:tc>
          <w:tcPr>
            <w:tcW w:w="6090" w:type="dxa"/>
            <w:gridSpan w:val="2"/>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分层作业内容</w:t>
            </w:r>
          </w:p>
        </w:tc>
        <w:tc>
          <w:tcPr>
            <w:tcW w:w="169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both"/>
              <w:rPr>
                <w:rFonts w:ascii="宋体" w:hAnsi="宋体" w:eastAsia="宋体"/>
                <w:b w:val="true"/>
                <w:bCs w:val="true"/>
                <w:color w:val="000000"/>
                <w:sz w:val="24"/>
                <w:szCs w:val="24"/>
              </w:rPr>
            </w:pPr>
            <w:r>
              <w:rPr>
                <w:rFonts w:ascii="宋体" w:hAnsi="宋体" w:eastAsia="宋体"/>
                <w:b w:val="true"/>
                <w:bCs w:val="true"/>
                <w:color w:val="000000"/>
                <w:sz w:val="24"/>
                <w:szCs w:val="24"/>
              </w:rPr>
              <w:t>作业类型（包括口头、书面、阅读、实践）</w:t>
            </w:r>
          </w:p>
        </w:tc>
        <w:tc>
          <w:tcPr>
            <w:tcW w:w="127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b w:val="true"/>
                <w:bCs w:val="true"/>
                <w:color w:val="000000"/>
                <w:sz w:val="24"/>
                <w:szCs w:val="24"/>
              </w:rPr>
            </w:pPr>
            <w:r>
              <w:rPr>
                <w:rFonts w:ascii="宋体" w:hAnsi="宋体" w:eastAsia="宋体"/>
                <w:b w:val="true"/>
                <w:bCs w:val="true"/>
                <w:color w:val="000000"/>
                <w:sz w:val="24"/>
                <w:szCs w:val="24"/>
              </w:rPr>
              <w:t>作业时长</w:t>
            </w:r>
          </w:p>
        </w:tc>
        <w:tc>
          <w:tcPr>
            <w:tcW w:w="990"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both"/>
              <w:rPr>
                <w:rFonts w:ascii="宋体" w:hAnsi="宋体" w:eastAsia="宋体"/>
                <w:b w:val="true"/>
                <w:bCs w:val="true"/>
                <w:color w:val="000000"/>
                <w:sz w:val="24"/>
                <w:szCs w:val="24"/>
              </w:rPr>
            </w:pPr>
            <w:r>
              <w:rPr>
                <w:rFonts w:ascii="宋体" w:hAnsi="宋体" w:eastAsia="宋体"/>
                <w:b w:val="true"/>
                <w:bCs w:val="true"/>
                <w:color w:val="000000"/>
                <w:sz w:val="24"/>
                <w:szCs w:val="24"/>
              </w:rPr>
              <w:t>书面作业总时长</w:t>
            </w:r>
          </w:p>
        </w:tc>
      </w:tr>
      <w:tr>
        <w:trPr>
          <w:trHeight w:val="405"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735"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1035"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183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325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A</w:t>
            </w:r>
          </w:p>
        </w:tc>
        <w:tc>
          <w:tcPr>
            <w:tcW w:w="28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B</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restart"/>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Calibri" w:hAnsi="Calibri" w:eastAsia="Calibri"/>
                <w:color w:val="000000"/>
                <w:sz w:val="24"/>
                <w:szCs w:val="24"/>
              </w:rPr>
              <w:t>10.28</w:t>
            </w:r>
            <w:r>
              <w:rPr>
                <w:rFonts w:ascii="宋体" w:hAnsi="宋体" w:eastAsia="宋体"/>
                <w:color w:val="000000"/>
                <w:sz w:val="24"/>
                <w:szCs w:val="24"/>
              </w:rPr>
              <w:t>周四</w:t>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1</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英语</w:t>
            </w:r>
          </w:p>
        </w:tc>
        <w:tc>
          <w:tcPr>
            <w:tcW w:w="1830"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Times New Roman" w:hAnsi="Times New Roman" w:eastAsia="Times New Roman"/>
                <w:color w:val="000000"/>
                <w:sz w:val="24"/>
                <w:szCs w:val="24"/>
              </w:rPr>
            </w:pPr>
            <w:r>
              <w:rPr>
                <w:rFonts w:ascii="Times New Roman" w:hAnsi="Times New Roman" w:eastAsia="Times New Roman"/>
                <w:color w:val="000000"/>
                <w:sz w:val="24"/>
                <w:szCs w:val="24"/>
              </w:rPr>
              <w:t>阶段复习</w:t>
            </w:r>
          </w:p>
        </w:tc>
        <w:tc>
          <w:tcPr>
            <w:tcW w:w="325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t>专项练习</w:t>
            </w:r>
          </w:p>
        </w:tc>
        <w:tc>
          <w:tcPr>
            <w:tcW w:w="283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t>专项练习</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t>书面</w:t>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4"/>
                <w:szCs w:val="24"/>
              </w:rPr>
            </w:pPr>
            <w:r>
              <w:rPr>
                <w:rFonts w:ascii="Times New Roman" w:hAnsi="Times New Roman" w:eastAsia="Times New Roman"/>
                <w:color w:val="000000"/>
                <w:sz w:val="24"/>
                <w:szCs w:val="24"/>
              </w:rPr>
              <w:t>20</w:t>
            </w:r>
            <w:r>
              <w:rPr>
                <w:rFonts w:ascii="宋体" w:hAnsi="宋体" w:eastAsia="宋体"/>
                <w:color w:val="000000"/>
                <w:sz w:val="24"/>
                <w:szCs w:val="24"/>
              </w:rPr>
              <w:t>分钟</w:t>
            </w:r>
          </w:p>
        </w:tc>
        <w:tc>
          <w:tcPr>
            <w:tcW w:w="990" w:type="dxa"/>
            <w:vMerge w:val="restart"/>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t>60分钟</w:t>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2</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数学</w:t>
            </w:r>
          </w:p>
        </w:tc>
        <w:tc>
          <w:tcPr>
            <w:tcW w:w="1830"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期中限时练习</w:t>
            </w:r>
          </w:p>
        </w:tc>
        <w:tc>
          <w:tcPr>
            <w:tcW w:w="325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整理经典错题6道</w:t>
            </w:r>
          </w:p>
        </w:tc>
        <w:tc>
          <w:tcPr>
            <w:tcW w:w="283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整理经典错题4题</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center"/>
              <w:rPr>
                <w:rFonts w:ascii="宋体" w:hAnsi="宋体" w:eastAsia="宋体"/>
                <w:color w:val="000000"/>
                <w:sz w:val="20"/>
                <w:szCs w:val="20"/>
              </w:rPr>
            </w:pPr>
            <w:r>
              <w:rPr>
                <w:rFonts w:ascii="宋体" w:hAnsi="宋体" w:eastAsia="宋体"/>
                <w:color w:val="000000"/>
                <w:sz w:val="20"/>
                <w:szCs w:val="20"/>
              </w:rPr>
              <w:t>巩固</w:t>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15分钟</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3</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语文</w:t>
            </w:r>
          </w:p>
        </w:tc>
        <w:tc>
          <w:tcPr>
            <w:tcW w:w="1830"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习作：笔尖流出的故事（2课时）</w:t>
            </w:r>
          </w:p>
        </w:tc>
        <w:tc>
          <w:tcPr>
            <w:tcW w:w="325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Calibri" w:hAnsi="Calibri" w:eastAsia="Calibri"/>
                <w:color w:val="000000"/>
                <w:sz w:val="20"/>
                <w:szCs w:val="20"/>
              </w:rPr>
              <w:t>1</w:t>
            </w:r>
            <w:r>
              <w:rPr>
                <w:rFonts w:ascii="宋体" w:hAnsi="宋体" w:eastAsia="宋体"/>
                <w:color w:val="000000"/>
                <w:sz w:val="20"/>
                <w:szCs w:val="20"/>
              </w:rPr>
              <w:t>．搜集</w:t>
            </w:r>
            <w:r>
              <w:rPr>
                <w:rFonts w:ascii="Calibri" w:hAnsi="Calibri" w:eastAsia="Calibri"/>
                <w:color w:val="000000"/>
                <w:sz w:val="20"/>
                <w:szCs w:val="20"/>
              </w:rPr>
              <w:t>2-3</w:t>
            </w:r>
            <w:r>
              <w:rPr>
                <w:rFonts w:ascii="宋体" w:hAnsi="宋体" w:eastAsia="宋体"/>
                <w:color w:val="000000"/>
                <w:sz w:val="20"/>
                <w:szCs w:val="20"/>
              </w:rPr>
              <w:t>篇同类的作文并阅读。</w:t>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2．根据课堂评讲修改并完善习作。</w:t>
            </w:r>
          </w:p>
        </w:tc>
        <w:tc>
          <w:tcPr>
            <w:tcW w:w="283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Calibri" w:hAnsi="Calibri" w:eastAsia="Calibri"/>
                <w:color w:val="000000"/>
                <w:sz w:val="20"/>
                <w:szCs w:val="20"/>
              </w:rPr>
              <w:t>1</w:t>
            </w:r>
            <w:r>
              <w:rPr>
                <w:rFonts w:ascii="宋体" w:hAnsi="宋体" w:eastAsia="宋体"/>
                <w:color w:val="000000"/>
                <w:sz w:val="20"/>
                <w:szCs w:val="20"/>
              </w:rPr>
              <w:t>．搜集</w:t>
            </w:r>
            <w:r>
              <w:rPr>
                <w:rFonts w:ascii="Calibri" w:hAnsi="Calibri" w:eastAsia="Calibri"/>
                <w:color w:val="000000"/>
                <w:sz w:val="20"/>
                <w:szCs w:val="20"/>
              </w:rPr>
              <w:t>1-2</w:t>
            </w:r>
            <w:r>
              <w:rPr>
                <w:rFonts w:ascii="宋体" w:hAnsi="宋体" w:eastAsia="宋体"/>
                <w:color w:val="000000"/>
                <w:sz w:val="20"/>
                <w:szCs w:val="20"/>
              </w:rPr>
              <w:t>篇同类的作文并阅读。</w:t>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2．根据课堂评讲修改并完善习作。</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阅读</w:t>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书面</w:t>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30分钟</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4</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美术</w:t>
            </w:r>
          </w:p>
        </w:tc>
        <w:tc>
          <w:tcPr>
            <w:tcW w:w="1830"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画人物</w:t>
            </w:r>
            <w:r>
              <w:rPr>
                <w:rFonts w:ascii="宋体" w:hAnsi="宋体" w:eastAsia="宋体"/>
                <w:color w:val="000000"/>
                <w:spacing w:val="0"/>
                <w:sz w:val="21"/>
                <w:szCs w:val="21"/>
              </w:rPr>
              <w:t>（2）</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325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观察人的站、坐等各种姿势，注意颈、腰、四肢的弯曲变化。研究人物各部位的比例。</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283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观察人的站、坐等各种姿势，注意颈、腰、四肢的弯曲变化。研究人物各部位的比例。</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169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实践</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127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Calibri" w:hAnsi="Calibri" w:eastAsia="Calibri"/>
                <w:color w:val="000000"/>
                <w:spacing w:val="0"/>
                <w:sz w:val="21"/>
                <w:szCs w:val="21"/>
              </w:rPr>
              <w:t>10</w:t>
            </w:r>
            <w:r>
              <w:rPr>
                <w:rFonts w:ascii="Calibri" w:hAnsi="Calibri" w:eastAsia="Calibri"/>
                <w:color w:val="000000"/>
                <w:spacing w:val="0"/>
                <w:sz w:val="21"/>
                <w:szCs w:val="21"/>
              </w:rPr>
              <w:t>分钟</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5</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体育</w:t>
            </w:r>
          </w:p>
        </w:tc>
        <w:tc>
          <w:tcPr>
            <w:tcW w:w="1830"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技巧：后倒成肩肘倒立</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325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技巧：后倒成肩肘倒立</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283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Calibri" w:hAnsi="Calibri" w:eastAsia="Calibri"/>
                <w:color w:val="000000"/>
                <w:spacing w:val="0"/>
                <w:sz w:val="21"/>
                <w:szCs w:val="21"/>
              </w:rPr>
              <w:t>5</w:t>
            </w:r>
            <w:r>
              <w:rPr>
                <w:rFonts w:ascii="宋体" w:hAnsi="宋体" w:eastAsia="宋体"/>
                <w:color w:val="000000"/>
                <w:spacing w:val="0"/>
                <w:sz w:val="21"/>
                <w:szCs w:val="21"/>
              </w:rPr>
              <w:t>分钟耐力跑</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169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宋体" w:hAnsi="宋体" w:eastAsia="宋体"/>
                <w:color w:val="000000"/>
                <w:spacing w:val="0"/>
                <w:sz w:val="21"/>
                <w:szCs w:val="21"/>
              </w:rPr>
              <w:t>课后作业</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1275" w:type="dxa"/>
            <w:tcBorders>
              <w:top w:val="single" w:color="000000" w:sz="8" w:space="0"/>
              <w:left w:val="single" w:color="000000" w:sz="8" w:space="0"/>
              <w:bottom w:val="single" w:color="000000" w:sz="8" w:space="0"/>
              <w:right w:val="single" w:color="000000" w:sz="8" w:space="0"/>
            </w:tcBorders>
            <w:shd w:val="clear" w:color="auto" w:fill="auto"/>
            <w:vAlign w:val="top"/>
          </w:tcPr>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r>
              <w:rPr>
                <w:rFonts w:ascii="Calibri" w:hAnsi="Calibri" w:eastAsia="Calibri"/>
                <w:color w:val="000000"/>
                <w:spacing w:val="0"/>
                <w:sz w:val="21"/>
                <w:szCs w:val="21"/>
              </w:rPr>
              <w:t>5min</w:t>
            </w:r>
          </w:p>
          <w:p>
            <w:pPr>
              <w:snapToGrid w:val="false"/>
              <w:spacing w:before="0" w:after="0" w:line="240" w:lineRule="auto"/>
              <w:ind w:left="0" w:right="0"/>
              <w:jc w:val="left"/>
              <w:rPr>
                <w:rFonts w:ascii="微软雅黑" w:hAnsi="微软雅黑" w:eastAsia="微软雅黑"/>
                <w:color w:val="000000"/>
                <w:sz w:val="21"/>
                <w:szCs w:val="21"/>
              </w:rPr>
            </w:pPr>
            <w:r>
              <w:rPr>
                <w:rFonts w:ascii="Microsoft YaHei" w:hAnsi="Microsoft YaHei" w:eastAsia="Microsoft YaHei"/>
                <w:color w:val="000000"/>
                <w:spacing w:val="0"/>
                <w:sz w:val="24"/>
                <w:szCs w:val="24"/>
              </w:rPr>
              <w:t xml:space="preserve">   </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r>
        <w:trPr>
          <w:trHeight w:val="840" w:hRule="atLeast"/>
        </w:trPr>
        <w:tc>
          <w:tcPr>
            <w:tcW w:w="735" w:type="dxa"/>
            <w:vMerge w:val="continue"/>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4"/>
                <w:szCs w:val="24"/>
              </w:rPr>
            </w:pPr>
            <w:r>
              <w:rPr>
                <w:rFonts w:ascii="宋体" w:hAnsi="宋体" w:eastAsia="宋体"/>
                <w:color w:val="000000"/>
                <w:sz w:val="24"/>
                <w:szCs w:val="24"/>
              </w:rPr>
            </w:r>
          </w:p>
        </w:tc>
        <w:tc>
          <w:tcPr>
            <w:tcW w:w="7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Calibri" w:hAnsi="Calibri" w:eastAsia="Calibri"/>
                <w:color w:val="000000"/>
                <w:sz w:val="24"/>
                <w:szCs w:val="24"/>
              </w:rPr>
            </w:pPr>
            <w:r>
              <w:rPr>
                <w:rFonts w:ascii="Calibri" w:hAnsi="Calibri" w:eastAsia="Calibri"/>
                <w:color w:val="000000"/>
                <w:sz w:val="24"/>
                <w:szCs w:val="24"/>
              </w:rPr>
              <w:t>6</w:t>
            </w:r>
          </w:p>
        </w:tc>
        <w:tc>
          <w:tcPr>
            <w:tcW w:w="1035"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center"/>
              <w:rPr>
                <w:rFonts w:ascii="宋体" w:hAnsi="宋体" w:eastAsia="宋体"/>
                <w:color w:val="000000"/>
                <w:sz w:val="22"/>
                <w:szCs w:val="22"/>
              </w:rPr>
            </w:pPr>
            <w:r>
              <w:rPr>
                <w:rFonts w:ascii="宋体" w:hAnsi="宋体" w:eastAsia="宋体"/>
                <w:color w:val="000000"/>
                <w:sz w:val="22"/>
                <w:szCs w:val="22"/>
              </w:rPr>
              <w:t>科学</w:t>
            </w:r>
          </w:p>
        </w:tc>
        <w:tc>
          <w:tcPr>
            <w:tcW w:w="1830" w:type="dxa"/>
            <w:tcBorders>
              <w:top w:val="single" w:color="000000" w:sz="8" w:space="0"/>
              <w:left w:val="single" w:color="000000" w:sz="8" w:space="0"/>
              <w:bottom w:val="single" w:color="000000" w:sz="8" w:space="0"/>
              <w:right w:val="single" w:color="000000" w:sz="8" w:space="0"/>
            </w:tcBorders>
            <w:vAlign w:val="center"/>
          </w:tcPr>
          <w:p>
            <w:pPr>
              <w:snapToGrid w:val="false"/>
              <w:spacing w:before="0" w:after="0" w:line="240" w:lineRule="auto"/>
              <w:ind/>
              <w:jc w:val="left"/>
              <w:rPr>
                <w:rFonts w:ascii="宋体" w:hAnsi="宋体" w:eastAsia="宋体"/>
                <w:color w:val="000000"/>
                <w:sz w:val="22"/>
                <w:szCs w:val="22"/>
              </w:rPr>
            </w:pPr>
            <w:r>
              <w:rPr>
                <w:rFonts w:ascii="宋体" w:hAnsi="宋体" w:eastAsia="宋体"/>
                <w:color w:val="000000"/>
                <w:sz w:val="22"/>
                <w:szCs w:val="22"/>
              </w:rPr>
              <w:t>科学</w:t>
            </w:r>
          </w:p>
        </w:tc>
        <w:tc>
          <w:tcPr>
            <w:tcW w:w="325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观 察 星 空</w:t>
            </w:r>
          </w:p>
        </w:tc>
        <w:tc>
          <w:tcPr>
            <w:tcW w:w="283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在晴朗的夜晚观察星座，寻找北极星</w:t>
            </w:r>
          </w:p>
        </w:tc>
        <w:tc>
          <w:tcPr>
            <w:tcW w:w="169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在晴朗的夜晚观察星座，寻找北极星</w:t>
            </w:r>
          </w:p>
        </w:tc>
        <w:tc>
          <w:tcPr>
            <w:tcW w:w="1275" w:type="dxa"/>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t>实践</w:t>
            </w:r>
          </w:p>
        </w:tc>
        <w:tc>
          <w:tcPr>
            <w:tcW w:w="990" w:type="dxa"/>
            <w:vMerge w:val="continue"/>
            <w:tcBorders>
              <w:top w:val="single" w:color="000000" w:sz="8" w:space="0"/>
              <w:left w:val="single" w:color="000000" w:sz="8" w:space="0"/>
              <w:bottom w:val="single" w:color="000000" w:sz="8" w:space="0"/>
              <w:right w:val="single" w:color="000000" w:sz="8" w:space="0"/>
            </w:tcBorders>
            <w:vAlign w:val="top"/>
          </w:tcPr>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tc>
      </w:tr>
    </w:tbl>
    <w:p>
      <w:pPr>
        <w:snapToGrid w:val="false"/>
        <w:spacing w:before="0" w:after="0" w:line="240" w:lineRule="auto"/>
        <w:ind/>
        <w:jc w:val="left"/>
        <w:rPr>
          <w:rFonts w:ascii="Calibri" w:hAnsi="Calibri" w:eastAsia="Calibri"/>
          <w:b w:val="true"/>
          <w:bCs w:val="true"/>
          <w:color w:val="000000"/>
          <w:sz w:val="24"/>
          <w:szCs w:val="24"/>
        </w:rPr>
      </w:pPr>
      <w:r>
        <w:rPr>
          <w:rFonts w:ascii="宋体" w:hAnsi="宋体" w:eastAsia="宋体"/>
          <w:b w:val="true"/>
          <w:bCs w:val="true"/>
          <w:color w:val="000000"/>
          <w:sz w:val="24"/>
          <w:szCs w:val="24"/>
        </w:rPr>
        <w:t>班主任签名：</w:t>
      </w:r>
      <w:r>
        <w:rPr>
          <w:rFonts w:ascii="Calibri" w:hAnsi="Calibri" w:eastAsia="Calibri"/>
          <w:b w:val="true"/>
          <w:bCs w:val="true"/>
          <w:color w:val="000000"/>
          <w:sz w:val="24"/>
          <w:szCs w:val="24"/>
          <w:u w:val="single"/>
        </w:rPr>
        <w:t xml:space="preserve">    尤冬君              </w:t>
      </w:r>
      <w:r>
        <w:rPr>
          <w:rFonts w:ascii="Calibri" w:hAnsi="Calibri" w:eastAsia="Calibri"/>
          <w:b w:val="true"/>
          <w:bCs w:val="true"/>
          <w:color w:val="000000"/>
          <w:sz w:val="24"/>
          <w:szCs w:val="24"/>
        </w:rPr>
        <w:t xml:space="preserve">       </w:t>
      </w:r>
      <w:r>
        <w:rPr>
          <w:rFonts w:ascii="宋体" w:hAnsi="宋体" w:eastAsia="宋体"/>
          <w:b w:val="true"/>
          <w:bCs w:val="true"/>
          <w:color w:val="000000"/>
          <w:sz w:val="24"/>
          <w:szCs w:val="24"/>
        </w:rPr>
        <w:t>年级组长签名：</w:t>
      </w:r>
      <w:r>
        <w:rPr>
          <w:rFonts w:ascii="Calibri" w:hAnsi="Calibri" w:eastAsia="Calibri"/>
          <w:b w:val="true"/>
          <w:bCs w:val="true"/>
          <w:color w:val="000000"/>
          <w:sz w:val="24"/>
          <w:szCs w:val="24"/>
          <w:u w:val="single"/>
        </w:rPr>
        <w:t xml:space="preserve">     董梦焱           </w:t>
      </w:r>
    </w:p>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r>
    </w:p>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r>
    </w:p>
    <w:p>
      <w:pPr>
        <w:snapToGrid w:val="false"/>
        <w:spacing w:before="0" w:after="0" w:line="240" w:lineRule="auto"/>
        <w:ind/>
        <w:jc w:val="left"/>
        <w:rPr>
          <w:rFonts w:ascii="宋体" w:hAnsi="宋体" w:eastAsia="宋体"/>
          <w:color w:val="000000"/>
          <w:sz w:val="24"/>
          <w:szCs w:val="24"/>
        </w:rPr>
      </w:pPr>
      <w:r>
        <w:rPr>
          <w:rFonts w:ascii="宋体" w:hAnsi="宋体" w:eastAsia="宋体"/>
          <w:color w:val="000000"/>
          <w:sz w:val="24"/>
          <w:szCs w:val="24"/>
        </w:rPr>
      </w:r>
    </w:p>
    <w:p>
      <w:pPr>
        <w:snapToGrid w:val="false"/>
        <w:spacing w:before="0" w:after="0" w:line="240" w:lineRule="auto"/>
        <w:ind/>
        <w:jc w:val="left"/>
        <w:rPr>
          <w:rFonts w:ascii="宋体" w:hAnsi="宋体" w:eastAsia="宋体"/>
          <w:color w:val="000000"/>
          <w:sz w:val="20"/>
          <w:szCs w:val="20"/>
        </w:rPr>
      </w:pPr>
      <w:r>
        <w:rPr>
          <w:rFonts w:ascii="宋体" w:hAnsi="宋体" w:eastAsia="宋体"/>
          <w:color w:val="000000"/>
          <w:sz w:val="20"/>
          <w:szCs w:val="20"/>
        </w:rPr>
      </w:r>
    </w:p>
    <w:sectPr w:rsidR="00C604EC">
      <w:pgSz w:w="16838" w:h="11906"/>
      <w:pgMar w:top="851" w:right="1440" w:bottom="1135" w:left="1440" w:header="851" w:footer="992" w:gutter="0"/>
      <w:cols w:space="425"/>
      <w:docGrid w:type="lines" w:linePitch="312"/>
    </w:sectPr>
  </w:body>
</w:document>
</file>

<file path=word/comments.xml><?xml version="1.0" encoding="utf-8"?>
<w:comment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commentsExtended.xml><?xml version="1.0" encoding="utf-8"?>
<w15:commentsEx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abstractNum w:abstractNumId="0">
    <w:nsid w:val="1E537D43"/>
    <w:multiLevelType w:val="multilevel"/>
    <w:tmpl w:val="1E537D43"/>
    <w:lvl w:ilvl="0">
      <w:start w:val="1"/>
      <w:numFmt w:val="bullet"/>
      <w:lvlText w:val=""/>
      <w:lvlJc w:val="left"/>
      <w:pPr>
        <w:ind w:left="227" w:hanging="227"/>
      </w:pPr>
      <w:rPr>
        <w:rFonts w:hint="default" w:ascii="Wingdings" w:hAnsi="Wingdings"/>
      </w:rPr>
    </w:lvl>
    <w:lvl w:ilvl="1">
      <w:start w:val="1"/>
      <w:numFmt w:val="bullet"/>
      <w:lvlText w:val=""/>
      <w:lvlJc w:val="left"/>
      <w:pPr>
        <w:ind w:left="567" w:hanging="227"/>
      </w:pPr>
      <w:rPr>
        <w:rFonts w:hint="default" w:ascii="Wingdings" w:hAnsi="Wingdings"/>
      </w:rPr>
    </w:lvl>
    <w:lvl w:ilvl="2">
      <w:start w:val="1"/>
      <w:numFmt w:val="bullet"/>
      <w:lvlText w:val=""/>
      <w:lvlJc w:val="left"/>
      <w:pPr>
        <w:ind w:left="907" w:hanging="227"/>
      </w:pPr>
      <w:rPr>
        <w:rFonts w:hint="default" w:ascii="Wingdings" w:hAnsi="Wingdings"/>
      </w:rPr>
    </w:lvl>
    <w:lvl w:ilvl="3">
      <w:start w:val="1"/>
      <w:numFmt w:val="bullet"/>
      <w:lvlText w:val=""/>
      <w:lvlJc w:val="left"/>
      <w:pPr>
        <w:ind w:left="1247" w:hanging="227"/>
      </w:pPr>
      <w:rPr>
        <w:rFonts w:hint="default" w:ascii="Wingdings" w:hAnsi="Wingdings"/>
      </w:rPr>
    </w:lvl>
    <w:lvl w:ilvl="4">
      <w:start w:val="1"/>
      <w:numFmt w:val="bullet"/>
      <w:lvlText w:val=""/>
      <w:lvlJc w:val="left"/>
      <w:pPr>
        <w:ind w:left="1587" w:hanging="227"/>
      </w:pPr>
      <w:rPr>
        <w:rFonts w:hint="default" w:ascii="Wingdings" w:hAnsi="Wingdings"/>
      </w:rPr>
    </w:lvl>
    <w:lvl w:ilvl="5">
      <w:start w:val="1"/>
      <w:numFmt w:val="bullet"/>
      <w:lvlText w:val=""/>
      <w:lvlJc w:val="left"/>
      <w:pPr>
        <w:ind w:left="1927" w:hanging="227"/>
      </w:pPr>
      <w:rPr>
        <w:rFonts w:hint="default" w:ascii="Wingdings" w:hAnsi="Wingdings"/>
      </w:rPr>
    </w:lvl>
    <w:lvl w:ilvl="6">
      <w:start w:val="1"/>
      <w:numFmt w:val="bullet"/>
      <w:lvlText w:val=""/>
      <w:lvlJc w:val="left"/>
      <w:pPr>
        <w:ind w:left="2267" w:hanging="227"/>
      </w:pPr>
      <w:rPr>
        <w:rFonts w:hint="default" w:ascii="Wingdings" w:hAnsi="Wingdings"/>
      </w:rPr>
    </w:lvl>
    <w:lvl w:ilvl="7">
      <w:start w:val="1"/>
      <w:numFmt w:val="bullet"/>
      <w:lvlText w:val=""/>
      <w:lvlJc w:val="left"/>
      <w:pPr>
        <w:ind w:left="2607" w:hanging="227"/>
      </w:pPr>
      <w:rPr>
        <w:rFonts w:hint="default" w:ascii="Wingdings" w:hAnsi="Wingdings"/>
      </w:rPr>
    </w:lvl>
    <w:lvl w:ilvl="8">
      <w:start w:val="1"/>
      <w:numFmt w:val="bullet"/>
      <w:lvlText w:val=""/>
      <w:lvlJc w:val="left"/>
      <w:pPr>
        <w:ind w:left="2947" w:hanging="227"/>
      </w:pPr>
      <w:rPr>
        <w:rFonts w:hint="default" w:ascii="Wingdings" w:hAnsi="Wingdings"/>
      </w:rPr>
    </w:lvl>
  </w:abstractNum>
  <w:abstractNum w:abstractNumId="1">
    <w:nsid w:val="323C7824"/>
    <w:multiLevelType w:val="multilevel"/>
    <w:tmpl w:val="323C7824"/>
    <w:lvl w:ilvl="0">
      <w:start w:val="1"/>
      <w:numFmt w:val="bullet"/>
      <w:lvlText w:val=""/>
      <w:lvlJc w:val="left"/>
      <w:pPr>
        <w:ind w:left="227" w:hanging="227"/>
      </w:pPr>
      <w:rPr>
        <w:rFonts w:hint="default" w:ascii="Wingdings" w:hAnsi="Wingdings"/>
      </w:rPr>
    </w:lvl>
    <w:lvl w:ilvl="1">
      <w:start w:val="1"/>
      <w:numFmt w:val="bullet"/>
      <w:lvlText w:val=""/>
      <w:lvlJc w:val="left"/>
      <w:pPr>
        <w:ind w:left="567" w:hanging="227"/>
      </w:pPr>
      <w:rPr>
        <w:rFonts w:hint="default" w:ascii="Wingdings" w:hAnsi="Wingdings"/>
      </w:rPr>
    </w:lvl>
    <w:lvl w:ilvl="2">
      <w:start w:val="1"/>
      <w:numFmt w:val="bullet"/>
      <w:lvlText w:val=""/>
      <w:lvlJc w:val="left"/>
      <w:pPr>
        <w:ind w:left="907" w:hanging="227"/>
      </w:pPr>
      <w:rPr>
        <w:rFonts w:hint="default" w:ascii="Wingdings" w:hAnsi="Wingdings"/>
      </w:rPr>
    </w:lvl>
    <w:lvl w:ilvl="3">
      <w:start w:val="1"/>
      <w:numFmt w:val="bullet"/>
      <w:lvlText w:val=""/>
      <w:lvlJc w:val="left"/>
      <w:pPr>
        <w:ind w:left="1247" w:hanging="227"/>
      </w:pPr>
      <w:rPr>
        <w:rFonts w:hint="default" w:ascii="Wingdings" w:hAnsi="Wingdings"/>
      </w:rPr>
    </w:lvl>
    <w:lvl w:ilvl="4">
      <w:start w:val="1"/>
      <w:numFmt w:val="bullet"/>
      <w:lvlText w:val=""/>
      <w:lvlJc w:val="left"/>
      <w:pPr>
        <w:ind w:left="1587" w:hanging="227"/>
      </w:pPr>
      <w:rPr>
        <w:rFonts w:hint="default" w:ascii="Wingdings" w:hAnsi="Wingdings"/>
      </w:rPr>
    </w:lvl>
    <w:lvl w:ilvl="5">
      <w:start w:val="1"/>
      <w:numFmt w:val="bullet"/>
      <w:lvlText w:val=""/>
      <w:lvlJc w:val="left"/>
      <w:pPr>
        <w:ind w:left="1927" w:hanging="227"/>
      </w:pPr>
      <w:rPr>
        <w:rFonts w:hint="default" w:ascii="Wingdings" w:hAnsi="Wingdings"/>
      </w:rPr>
    </w:lvl>
    <w:lvl w:ilvl="6">
      <w:start w:val="1"/>
      <w:numFmt w:val="bullet"/>
      <w:lvlText w:val=""/>
      <w:lvlJc w:val="left"/>
      <w:pPr>
        <w:ind w:left="2267" w:hanging="227"/>
      </w:pPr>
      <w:rPr>
        <w:rFonts w:hint="default" w:ascii="Wingdings" w:hAnsi="Wingdings"/>
      </w:rPr>
    </w:lvl>
    <w:lvl w:ilvl="7">
      <w:start w:val="1"/>
      <w:numFmt w:val="bullet"/>
      <w:lvlText w:val=""/>
      <w:lvlJc w:val="left"/>
      <w:pPr>
        <w:ind w:left="2607" w:hanging="227"/>
      </w:pPr>
      <w:rPr>
        <w:rFonts w:hint="default" w:ascii="Wingdings" w:hAnsi="Wingdings"/>
      </w:rPr>
    </w:lvl>
    <w:lvl w:ilvl="8">
      <w:start w:val="1"/>
      <w:numFmt w:val="bullet"/>
      <w:lvlText w:val=""/>
      <w:lvlJc w:val="left"/>
      <w:pPr>
        <w:ind w:left="2947" w:hanging="227"/>
      </w:pPr>
      <w:rPr>
        <w:rFonts w:hint="default" w:ascii="Wingdings" w:hAnsi="Wingdings"/>
      </w:rPr>
    </w:lvl>
  </w:abstractNum>
  <w:abstractNum w:abstractNumId="2">
    <w:nsid w:val="513362E4"/>
    <w:multiLevelType w:val="multilevel"/>
    <w:tmpl w:val="513362E4"/>
    <w:lvl w:ilvl="0">
      <w:start w:val="1"/>
      <w:numFmt w:val="bullet"/>
      <w:lvlText w:val=""/>
      <w:lvlJc w:val="left"/>
      <w:pPr>
        <w:ind w:left="227" w:hanging="227"/>
      </w:pPr>
      <w:rPr>
        <w:rFonts w:hint="default" w:ascii="Wingdings" w:hAnsi="Wingdings"/>
      </w:rPr>
    </w:lvl>
    <w:lvl w:ilvl="1">
      <w:start w:val="1"/>
      <w:numFmt w:val="bullet"/>
      <w:lvlText w:val=""/>
      <w:lvlJc w:val="left"/>
      <w:pPr>
        <w:ind w:left="567" w:hanging="227"/>
      </w:pPr>
      <w:rPr>
        <w:rFonts w:hint="default" w:ascii="Wingdings" w:hAnsi="Wingdings"/>
      </w:rPr>
    </w:lvl>
    <w:lvl w:ilvl="2">
      <w:start w:val="1"/>
      <w:numFmt w:val="bullet"/>
      <w:lvlText w:val=""/>
      <w:lvlJc w:val="left"/>
      <w:pPr>
        <w:ind w:left="907" w:hanging="227"/>
      </w:pPr>
      <w:rPr>
        <w:rFonts w:hint="default" w:ascii="Wingdings" w:hAnsi="Wingdings"/>
      </w:rPr>
    </w:lvl>
    <w:lvl w:ilvl="3">
      <w:start w:val="1"/>
      <w:numFmt w:val="bullet"/>
      <w:lvlText w:val=""/>
      <w:lvlJc w:val="left"/>
      <w:pPr>
        <w:ind w:left="1247" w:hanging="227"/>
      </w:pPr>
      <w:rPr>
        <w:rFonts w:hint="default" w:ascii="Wingdings" w:hAnsi="Wingdings"/>
      </w:rPr>
    </w:lvl>
    <w:lvl w:ilvl="4">
      <w:start w:val="1"/>
      <w:numFmt w:val="bullet"/>
      <w:lvlText w:val=""/>
      <w:lvlJc w:val="left"/>
      <w:pPr>
        <w:ind w:left="1587" w:hanging="227"/>
      </w:pPr>
      <w:rPr>
        <w:rFonts w:hint="default" w:ascii="Wingdings" w:hAnsi="Wingdings"/>
      </w:rPr>
    </w:lvl>
    <w:lvl w:ilvl="5">
      <w:start w:val="1"/>
      <w:numFmt w:val="bullet"/>
      <w:lvlText w:val=""/>
      <w:lvlJc w:val="left"/>
      <w:pPr>
        <w:ind w:left="1927" w:hanging="227"/>
      </w:pPr>
      <w:rPr>
        <w:rFonts w:hint="default" w:ascii="Wingdings" w:hAnsi="Wingdings"/>
      </w:rPr>
    </w:lvl>
    <w:lvl w:ilvl="6">
      <w:start w:val="1"/>
      <w:numFmt w:val="bullet"/>
      <w:lvlText w:val=""/>
      <w:lvlJc w:val="left"/>
      <w:pPr>
        <w:ind w:left="2267" w:hanging="227"/>
      </w:pPr>
      <w:rPr>
        <w:rFonts w:hint="default" w:ascii="Wingdings" w:hAnsi="Wingdings"/>
      </w:rPr>
    </w:lvl>
    <w:lvl w:ilvl="7">
      <w:start w:val="1"/>
      <w:numFmt w:val="bullet"/>
      <w:lvlText w:val=""/>
      <w:lvlJc w:val="left"/>
      <w:pPr>
        <w:ind w:left="2607" w:hanging="227"/>
      </w:pPr>
      <w:rPr>
        <w:rFonts w:hint="default" w:ascii="Wingdings" w:hAnsi="Wingdings"/>
      </w:rPr>
    </w:lvl>
    <w:lvl w:ilvl="8">
      <w:start w:val="1"/>
      <w:numFmt w:val="bullet"/>
      <w:lvlText w:val=""/>
      <w:lvlJc w:val="left"/>
      <w:pPr>
        <w:ind w:left="2947" w:hanging="227"/>
      </w:pPr>
      <w:rPr>
        <w:rFonts w:hint="default" w:ascii="Wingdings" w:hAnsi="Wingdings"/>
      </w:rPr>
    </w:lvl>
  </w:abstractNum>
  <w:abstractNum w:abstractNumId="3">
    <w:nsid w:val="5AA9370F"/>
    <w:multiLevelType w:val="multilevel"/>
    <w:tmpl w:val="5AA9370F"/>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4">
    <w:nsid w:val="5AA93721"/>
    <w:multiLevelType w:val="multilevel"/>
    <w:tmpl w:val="5AA937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5">
    <w:nsid w:val="5AA9374C"/>
    <w:multiLevelType w:val="multilevel"/>
    <w:tmpl w:val="5AA9374C"/>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6">
    <w:nsid w:val="5AA93847"/>
    <w:multiLevelType w:val="multilevel"/>
    <w:tmpl w:val="5AA93847"/>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7">
    <w:nsid w:val="5AA9385D"/>
    <w:multiLevelType w:val="multilevel"/>
    <w:tmpl w:val="5AA9385D"/>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8">
    <w:nsid w:val="5AA93871"/>
    <w:multiLevelType w:val="multilevel"/>
    <w:tmpl w:val="5AA9387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9">
    <w:nsid w:val="5AA93884"/>
    <w:multiLevelType w:val="multilevel"/>
    <w:tmpl w:val="5AA9388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0">
    <w:nsid w:val="5AA938A6"/>
    <w:multiLevelType w:val="multilevel"/>
    <w:tmpl w:val="5AA938A6"/>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1">
    <w:nsid w:val="5AA938BA"/>
    <w:multiLevelType w:val="multilevel"/>
    <w:tmpl w:val="5AA938B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2">
    <w:nsid w:val="5AA939C1"/>
    <w:multiLevelType w:val="multilevel"/>
    <w:tmpl w:val="5AA939C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3">
    <w:nsid w:val="5AA939F5"/>
    <w:multiLevelType w:val="multilevel"/>
    <w:tmpl w:val="5AA939F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4">
    <w:nsid w:val="5AA93A09"/>
    <w:multiLevelType w:val="multilevel"/>
    <w:tmpl w:val="5AA93A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5">
    <w:nsid w:val="5AA9DAE5"/>
    <w:multiLevelType w:val="multilevel"/>
    <w:tmpl w:val="5AA9DAE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6">
    <w:nsid w:val="5AA9DAF8"/>
    <w:multiLevelType w:val="multilevel"/>
    <w:tmpl w:val="5AA9DAF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7">
    <w:nsid w:val="5AA9DB09"/>
    <w:multiLevelType w:val="multilevel"/>
    <w:tmpl w:val="5AA9DB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8">
    <w:nsid w:val="5AA9DB19"/>
    <w:multiLevelType w:val="multilevel"/>
    <w:tmpl w:val="5AA9DB1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9">
    <w:nsid w:val="5AA9DB29"/>
    <w:multiLevelType w:val="multilevel"/>
    <w:tmpl w:val="5AA9DB2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0">
    <w:nsid w:val="5AA9DB3A"/>
    <w:multiLevelType w:val="multilevel"/>
    <w:tmpl w:val="5AA9DB3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1">
    <w:nsid w:val="5AA9DB4A"/>
    <w:multiLevelType w:val="multilevel"/>
    <w:tmpl w:val="5AA9DB4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2">
    <w:nsid w:val="5AA9DB5A"/>
    <w:multiLevelType w:val="multilevel"/>
    <w:tmpl w:val="5AA9DB5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3">
    <w:nsid w:val="5AA9DC10"/>
    <w:multiLevelType w:val="multilevel"/>
    <w:tmpl w:val="5AA9DC10"/>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4">
    <w:nsid w:val="5AA9DC21"/>
    <w:multiLevelType w:val="multilevel"/>
    <w:tmpl w:val="5AA9DC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5">
    <w:nsid w:val="5AA9DC48"/>
    <w:multiLevelType w:val="multilevel"/>
    <w:tmpl w:val="5AA9DC4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6">
    <w:nsid w:val="5AA9DC59"/>
    <w:multiLevelType w:val="multilevel"/>
    <w:tmpl w:val="5AA9DC5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7">
    <w:nsid w:val="5AA9DD04"/>
    <w:multiLevelType w:val="multilevel"/>
    <w:tmpl w:val="5AA9DD0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8">
    <w:nsid w:val="5AA9DD14"/>
    <w:multiLevelType w:val="multilevel"/>
    <w:tmpl w:val="5AA9DD1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9">
    <w:nsid w:val="5AA9DD24"/>
    <w:multiLevelType w:val="multilevel"/>
    <w:tmpl w:val="5AA9DD2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0">
    <w:nsid w:val="5B4947AB"/>
    <w:multiLevelType w:val="multilevel"/>
    <w:tmpl w:val="5B4947AB"/>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hint="default" w:ascii="Times New Roman" w:hAnsi="Times New Roman"/>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3">
    <w:multiLevelType w:val="multilevel"/>
    <w:lvl w:ilvl="0" w:tentative="false">
      <w:start w:val="1"/>
      <w:numFmt w:val="decimal"/>
      <w:lvlText w:val="%1."/>
      <w:lvlJc w:val="left"/>
      <w:pPr>
        <w:ind w:left="420" w:hanging="420"/>
      </w:pPr>
      <w:rPr>
        <w:rFonts w:hint="default" w:ascii="宋体" w:hAnsi="宋体" w:eastAsia="宋体"/>
        <w:bCs/>
      </w:rPr>
    </w:lvl>
    <w:lvl w:ilvl="1" w:tentative="false">
      <w:start w:val="1"/>
      <w:numFmt w:val="lowerLetter"/>
      <w:lvlText w:val="%2)"/>
      <w:lvlJc w:val="left"/>
      <w:pPr>
        <w:ind w:left="840" w:hanging="420"/>
      </w:pPr>
      <w:rPr>
        <w:rFonts w:hint="default" w:ascii="宋体" w:hAnsi="宋体" w:eastAsia="宋体"/>
        <w:bCs/>
      </w:rPr>
    </w:lvl>
    <w:lvl w:ilvl="2" w:tentative="false">
      <w:start w:val="1"/>
      <w:numFmt w:val="lowerRoman"/>
      <w:lvlText w:val="%3."/>
      <w:lvlJc w:val="left"/>
      <w:pPr>
        <w:ind w:left="1260" w:hanging="420"/>
      </w:pPr>
      <w:rPr>
        <w:rFonts w:hint="default" w:ascii="宋体" w:hAnsi="宋体" w:eastAsia="宋体"/>
        <w:bCs/>
      </w:rPr>
    </w:lvl>
    <w:lvl w:ilvl="3" w:tentative="false">
      <w:start w:val="1"/>
      <w:numFmt w:val="decimal"/>
      <w:lvlText w:val="%4."/>
      <w:lvlJc w:val="left"/>
      <w:pPr>
        <w:ind w:left="1680" w:hanging="420"/>
      </w:pPr>
      <w:rPr>
        <w:rFonts w:hint="default" w:ascii="宋体" w:hAnsi="宋体" w:eastAsia="宋体"/>
        <w:bCs/>
      </w:rPr>
    </w:lvl>
    <w:lvl w:ilvl="4" w:tentative="false">
      <w:start w:val="1"/>
      <w:numFmt w:val="lowerLetter"/>
      <w:lvlText w:val="%5)"/>
      <w:lvlJc w:val="left"/>
      <w:pPr>
        <w:ind w:left="2100" w:hanging="420"/>
      </w:pPr>
      <w:rPr>
        <w:rFonts w:hint="default" w:ascii="宋体" w:hAnsi="宋体" w:eastAsia="宋体"/>
        <w:bCs/>
      </w:rPr>
    </w:lvl>
    <w:lvl w:ilvl="5" w:tentative="false">
      <w:start w:val="1"/>
      <w:numFmt w:val="lowerRoman"/>
      <w:lvlText w:val="%6."/>
      <w:lvlJc w:val="left"/>
      <w:pPr>
        <w:ind w:left="2520" w:hanging="420"/>
      </w:pPr>
      <w:rPr>
        <w:rFonts w:hint="default" w:ascii="宋体" w:hAnsi="宋体" w:eastAsia="宋体"/>
        <w:bCs/>
      </w:rPr>
    </w:lvl>
    <w:lvl w:ilvl="6" w:tentative="false">
      <w:start w:val="1"/>
      <w:numFmt w:val="decimal"/>
      <w:lvlText w:val="%7."/>
      <w:lvlJc w:val="left"/>
      <w:pPr>
        <w:ind w:left="2940" w:hanging="420"/>
      </w:pPr>
      <w:rPr>
        <w:rFonts w:hint="default" w:ascii="宋体" w:hAnsi="宋体" w:eastAsia="宋体"/>
        <w:bCs/>
      </w:rPr>
    </w:lvl>
    <w:lvl w:ilvl="7" w:tentative="false">
      <w:start w:val="1"/>
      <w:numFmt w:val="lowerLetter"/>
      <w:lvlText w:val="%8)"/>
      <w:lvlJc w:val="left"/>
      <w:pPr>
        <w:ind w:left="3360" w:hanging="420"/>
      </w:pPr>
      <w:rPr>
        <w:rFonts w:hint="default" w:ascii="宋体" w:hAnsi="宋体" w:eastAsia="宋体"/>
        <w:bCs/>
      </w:rPr>
    </w:lvl>
    <w:lvl w:ilvl="8" w:tentative="false">
      <w:start w:val="1"/>
      <w:numFmt w:val="lowerRoman"/>
      <w:lvlText w:val="%9."/>
      <w:lvlJc w:val="left"/>
      <w:pPr>
        <w:ind w:left="3780" w:hanging="420"/>
      </w:pPr>
      <w:rPr>
        <w:rFonts w:hint="default" w:ascii="宋体" w:hAnsi="宋体" w:eastAsia="宋体"/>
        <w:bCs/>
      </w:rPr>
    </w:lvl>
  </w:abstractNum>
  <w:abstractNum w:abstractNumId="34">
    <w:multiLevelType w:val="multilevel"/>
    <w:lvl w:ilvl="0" w:tentative="false">
      <w:start w:val="1"/>
      <w:numFmt w:val="decimal"/>
      <w:lvlText w:val="%1．"/>
      <w:lvlJc w:val="left"/>
      <w:pPr>
        <w:ind w:left="420" w:hanging="420"/>
      </w:pPr>
      <w:rPr>
        <w:rFonts w:hint="default" w:ascii="宋体" w:hAnsi="宋体" w:eastAsia="宋体"/>
        <w:bCs/>
      </w:rPr>
    </w:lvl>
    <w:lvl w:ilvl="1" w:tentative="false">
      <w:start w:val="1"/>
      <w:numFmt w:val="lowerLetter"/>
      <w:lvlText w:val="%2)"/>
      <w:lvlJc w:val="left"/>
      <w:pPr>
        <w:ind w:left="840" w:hanging="420"/>
      </w:pPr>
      <w:rPr>
        <w:rFonts w:hint="default" w:ascii="宋体" w:hAnsi="宋体" w:eastAsia="宋体"/>
        <w:bCs/>
      </w:rPr>
    </w:lvl>
    <w:lvl w:ilvl="2" w:tentative="false">
      <w:start w:val="1"/>
      <w:numFmt w:val="lowerRoman"/>
      <w:lvlText w:val="%3."/>
      <w:lvlJc w:val="left"/>
      <w:pPr>
        <w:ind w:left="1260" w:hanging="420"/>
      </w:pPr>
      <w:rPr>
        <w:rFonts w:hint="default" w:ascii="宋体" w:hAnsi="宋体" w:eastAsia="宋体"/>
        <w:bCs/>
      </w:rPr>
    </w:lvl>
    <w:lvl w:ilvl="3" w:tentative="false">
      <w:start w:val="1"/>
      <w:numFmt w:val="decimal"/>
      <w:lvlText w:val="%4."/>
      <w:lvlJc w:val="left"/>
      <w:pPr>
        <w:ind w:left="1680" w:hanging="420"/>
      </w:pPr>
      <w:rPr>
        <w:rFonts w:hint="default" w:ascii="宋体" w:hAnsi="宋体" w:eastAsia="宋体"/>
        <w:bCs/>
      </w:rPr>
    </w:lvl>
    <w:lvl w:ilvl="4" w:tentative="false">
      <w:start w:val="1"/>
      <w:numFmt w:val="lowerLetter"/>
      <w:lvlText w:val="%5)"/>
      <w:lvlJc w:val="left"/>
      <w:pPr>
        <w:ind w:left="2100" w:hanging="420"/>
      </w:pPr>
      <w:rPr>
        <w:rFonts w:hint="default" w:ascii="宋体" w:hAnsi="宋体" w:eastAsia="宋体"/>
        <w:bCs/>
      </w:rPr>
    </w:lvl>
    <w:lvl w:ilvl="5" w:tentative="false">
      <w:start w:val="1"/>
      <w:numFmt w:val="lowerRoman"/>
      <w:lvlText w:val="%6."/>
      <w:lvlJc w:val="left"/>
      <w:pPr>
        <w:ind w:left="2520" w:hanging="420"/>
      </w:pPr>
      <w:rPr>
        <w:rFonts w:hint="default" w:ascii="宋体" w:hAnsi="宋体" w:eastAsia="宋体"/>
        <w:bCs/>
      </w:rPr>
    </w:lvl>
    <w:lvl w:ilvl="6" w:tentative="false">
      <w:start w:val="1"/>
      <w:numFmt w:val="decimal"/>
      <w:lvlText w:val="%7."/>
      <w:lvlJc w:val="left"/>
      <w:pPr>
        <w:ind w:left="2940" w:hanging="420"/>
      </w:pPr>
      <w:rPr>
        <w:rFonts w:hint="default" w:ascii="宋体" w:hAnsi="宋体" w:eastAsia="宋体"/>
        <w:bCs/>
      </w:rPr>
    </w:lvl>
    <w:lvl w:ilvl="7" w:tentative="false">
      <w:start w:val="1"/>
      <w:numFmt w:val="lowerLetter"/>
      <w:lvlText w:val="%8)"/>
      <w:lvlJc w:val="left"/>
      <w:pPr>
        <w:ind w:left="3360" w:hanging="420"/>
      </w:pPr>
      <w:rPr>
        <w:rFonts w:hint="default" w:ascii="宋体" w:hAnsi="宋体" w:eastAsia="宋体"/>
        <w:bCs/>
      </w:rPr>
    </w:lvl>
    <w:lvl w:ilvl="8" w:tentative="false">
      <w:start w:val="1"/>
      <w:numFmt w:val="lowerRoman"/>
      <w:lvlText w:val="%9."/>
      <w:lvlJc w:val="left"/>
      <w:pPr>
        <w:ind w:left="3780" w:hanging="420"/>
      </w:pPr>
      <w:rPr>
        <w:rFonts w:hint="default" w:ascii="宋体" w:hAnsi="宋体" w:eastAsia="宋体"/>
        <w:bCs/>
      </w:rPr>
    </w:lvl>
  </w:abstractNum>
  <w:abstractNum w:abstractNumId="35">
    <w:multiLevelType w:val="multilevel"/>
    <w:lvl w:ilvl="0" w:tentative="false">
      <w:start w:val="1"/>
      <w:numFmt w:val="decimal"/>
      <w:lvlText w:val="%1."/>
      <w:lvlJc w:val="left"/>
      <w:pPr>
        <w:ind w:left="420" w:hanging="420"/>
      </w:pPr>
      <w:rPr>
        <w:rFonts w:hint="default" w:ascii="宋体" w:hAnsi="宋体" w:eastAsia="宋体"/>
        <w:bCs/>
      </w:rPr>
    </w:lvl>
    <w:lvl w:ilvl="1" w:tentative="false">
      <w:start w:val="1"/>
      <w:numFmt w:val="lowerLetter"/>
      <w:lvlText w:val="%2)"/>
      <w:lvlJc w:val="left"/>
      <w:pPr>
        <w:ind w:left="840" w:hanging="420"/>
      </w:pPr>
      <w:rPr>
        <w:rFonts w:hint="default" w:ascii="宋体" w:hAnsi="宋体" w:eastAsia="宋体"/>
        <w:bCs/>
      </w:rPr>
    </w:lvl>
    <w:lvl w:ilvl="2" w:tentative="false">
      <w:start w:val="1"/>
      <w:numFmt w:val="lowerRoman"/>
      <w:lvlText w:val="%3."/>
      <w:lvlJc w:val="left"/>
      <w:pPr>
        <w:ind w:left="1260" w:hanging="420"/>
      </w:pPr>
      <w:rPr>
        <w:rFonts w:hint="default" w:ascii="宋体" w:hAnsi="宋体" w:eastAsia="宋体"/>
        <w:bCs/>
      </w:rPr>
    </w:lvl>
    <w:lvl w:ilvl="3" w:tentative="false">
      <w:start w:val="1"/>
      <w:numFmt w:val="decimal"/>
      <w:lvlText w:val="%4."/>
      <w:lvlJc w:val="left"/>
      <w:pPr>
        <w:ind w:left="1680" w:hanging="420"/>
      </w:pPr>
      <w:rPr>
        <w:rFonts w:hint="default" w:ascii="宋体" w:hAnsi="宋体" w:eastAsia="宋体"/>
        <w:bCs/>
      </w:rPr>
    </w:lvl>
    <w:lvl w:ilvl="4" w:tentative="false">
      <w:start w:val="1"/>
      <w:numFmt w:val="lowerLetter"/>
      <w:lvlText w:val="%5)"/>
      <w:lvlJc w:val="left"/>
      <w:pPr>
        <w:ind w:left="2100" w:hanging="420"/>
      </w:pPr>
      <w:rPr>
        <w:rFonts w:hint="default" w:ascii="宋体" w:hAnsi="宋体" w:eastAsia="宋体"/>
        <w:bCs/>
      </w:rPr>
    </w:lvl>
    <w:lvl w:ilvl="5" w:tentative="false">
      <w:start w:val="1"/>
      <w:numFmt w:val="lowerRoman"/>
      <w:lvlText w:val="%6."/>
      <w:lvlJc w:val="left"/>
      <w:pPr>
        <w:ind w:left="2520" w:hanging="420"/>
      </w:pPr>
      <w:rPr>
        <w:rFonts w:hint="default" w:ascii="宋体" w:hAnsi="宋体" w:eastAsia="宋体"/>
        <w:bCs/>
      </w:rPr>
    </w:lvl>
    <w:lvl w:ilvl="6" w:tentative="false">
      <w:start w:val="1"/>
      <w:numFmt w:val="decimal"/>
      <w:lvlText w:val="%7."/>
      <w:lvlJc w:val="left"/>
      <w:pPr>
        <w:ind w:left="2940" w:hanging="420"/>
      </w:pPr>
      <w:rPr>
        <w:rFonts w:hint="default" w:ascii="宋体" w:hAnsi="宋体" w:eastAsia="宋体"/>
        <w:bCs/>
      </w:rPr>
    </w:lvl>
    <w:lvl w:ilvl="7" w:tentative="false">
      <w:start w:val="1"/>
      <w:numFmt w:val="lowerLetter"/>
      <w:lvlText w:val="%8)"/>
      <w:lvlJc w:val="left"/>
      <w:pPr>
        <w:ind w:left="3360" w:hanging="420"/>
      </w:pPr>
      <w:rPr>
        <w:rFonts w:hint="default" w:ascii="宋体" w:hAnsi="宋体" w:eastAsia="宋体"/>
        <w:bCs/>
      </w:rPr>
    </w:lvl>
    <w:lvl w:ilvl="8" w:tentative="false">
      <w:start w:val="1"/>
      <w:numFmt w:val="lowerRoman"/>
      <w:lvlText w:val="%9."/>
      <w:lvlJc w:val="left"/>
      <w:pPr>
        <w:ind w:left="3780" w:hanging="420"/>
      </w:pPr>
      <w:rPr>
        <w:rFonts w:hint="default" w:ascii="宋体" w:hAnsi="宋体" w:eastAsia="宋体"/>
        <w:bCs/>
      </w:rPr>
    </w:lvl>
  </w:abstractNum>
  <w:num w:numId="1">
    <w:abstractNumId w:val="30"/>
  </w:num>
  <w:num w:numId="2">
    <w:abstractNumId w:val="5"/>
  </w:num>
  <w:num w:numId="3">
    <w:abstractNumId w:val="3"/>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1"/>
  </w:num>
  <w:num w:numId="30">
    <w:abstractNumId w:val="2"/>
  </w:num>
  <w:num w:numId="31">
    <w:abstractNumId w:val="0"/>
  </w:num>
  <w:num w:numId="33">
    <w:abstractNumId w:val="33"/>
  </w:num>
  <w:num w:numId="34">
    <w:abstractNumId w:val="34"/>
  </w:num>
  <w:num w:numId="3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C51B7"/>
    <w:rsid w:val="00216EB9"/>
    <w:rsid w:val="0059531B"/>
    <w:rsid w:val="00616505"/>
    <w:rsid w:val="0062213C"/>
    <w:rsid w:val="00633F40"/>
    <w:rsid w:val="006549AD"/>
    <w:rsid w:val="00684D9C"/>
    <w:rsid w:val="00A60633"/>
    <w:rsid w:val="00BA0C1A"/>
    <w:rsid w:val="00C061CB"/>
    <w:rsid w:val="00C604EC"/>
    <w:rsid w:val="00E26251"/>
    <w:rsid w:val="00EA1EE8"/>
    <w:rsid w:val="00F53662"/>
    <w:rsid w:val="083D07F0"/>
    <w:rsid w:val="105E3B74"/>
    <w:rsid w:val="1C2C4424"/>
    <w:rsid w:val="1CD54CE6"/>
    <w:rsid w:val="1DEC38DC"/>
    <w:rsid w:val="30456175"/>
    <w:rsid w:val="36772279"/>
    <w:rsid w:val="434067C1"/>
    <w:rsid w:val="568D20C3"/>
    <w:rsid w:val="6EAF13B0"/>
    <w:rsid w:val="71061E72"/>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white"/>
    </o:shapedefaults>
    <o:shapelayout v:ext="edit">
      <o:idmap v:ext="edit" data="1"/>
    </o:shapelayout>
  </w:shapeDefaults>
  <w:decimalSymbol w:val="."/>
  <w:listSeparator w:val=","/>
  <w15:docId w15:val="{20DE070A-6068-41E9-B520-D45B669F5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Relationships xmlns="http://schemas.openxmlformats.org/package/2006/relationships"><Relationship Target="theme/theme1.xml" Type="http://schemas.openxmlformats.org/officeDocument/2006/relationships/theme" Id="rId8"/><Relationship Target="numbering.xml" Type="http://schemas.openxmlformats.org/officeDocument/2006/relationships/numbering" Id="rId3"/><Relationship Target="fontTable.xml" Type="http://schemas.openxmlformats.org/officeDocument/2006/relationships/fontTable" Id="rId7"/><Relationship Target="../customXml/item2.xml" Type="http://schemas.openxmlformats.org/officeDocument/2006/relationships/customXml" Id="rId2"/><Relationship Target="../customXml/item1.xml" Type="http://schemas.openxmlformats.org/officeDocument/2006/relationships/customXml" Id="rId1"/><Relationship Target="webSettings.xml" Type="http://schemas.openxmlformats.org/officeDocument/2006/relationships/webSettings" Id="rId6"/><Relationship Target="settings.xml" Type="http://schemas.openxmlformats.org/officeDocument/2006/relationships/settings" Id="rId5"/><Relationship Target="styles.xml" Type="http://schemas.openxmlformats.org/officeDocument/2006/relationships/styles" Id="rId4"/><Relationship Target="comments.xml" Type="http://schemas.openxmlformats.org/officeDocument/2006/relationships/comments" Id="rId9"/><Relationship Target="commentsExtended.xml" Type="http://schemas.microsoft.com/office/2011/relationships/commentsExtended" Id="rId10"/></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Target="itemProps1.xml" Type="http://schemas.openxmlformats.org/officeDocument/2006/relationships/customXmlProps" Id="rId1"/></Relationships>
</file>

<file path=customXml/_rels/item2.xml.rels><?xml version="1.0" encoding="UTF-8" standalone="yes"?><Relationships xmlns="http://schemas.openxmlformats.org/package/2006/relationships"><Relationship Target="itemProps2.xml" Type="http://schemas.openxmlformats.org/officeDocument/2006/relationships/customXmlProps" Id="rId1"/></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9BC990-40FD-42B6-B8DA-69B41A76D25A}">
  <ds:schemaRefs>
    <ds:schemaRef ds:uri="http://schemas.openxmlformats.org/officeDocument/2006/bibliography"/>
  </ds:schemaRefs>
</ds:datastoreItem>
</file>

<file path=docProps/app.xml><?xml version="1.0" encoding="utf-8"?>
<properties:Properties xmlns:properties="http://schemas.openxmlformats.org/officeDocument/2006/extended-properties" xmlns:vt="http://schemas.openxmlformats.org/officeDocument/2006/docPropsVTypes">
  <properties:Template>Normal.dotm</properties:Template>
  <properties:Company>Microsoft</properties:Company>
  <properties:Pages>1</properties:Pages>
  <properties:Words>18</properties:Words>
  <properties:Characters>106</properties:Characters>
  <properties:Lines>1</properties:Lines>
  <properties:Paragraphs>1</properties:Paragraphs>
  <properties:TotalTime>1</properties:TotalTime>
  <properties:ScaleCrop>false</properties:ScaleCrop>
  <properties:LinksUpToDate>false</properties:LinksUpToDate>
  <properties:CharactersWithSpaces>123</properties:CharactersWithSpaces>
  <properties:SharedDoc>false</properties:SharedDoc>
  <properties:HyperlinksChanged>false</properties:HyperlinksChanged>
  <properties:Application>Microsoft Office Word</properties:Application>
  <properties:AppVersion>16.0000</properties:AppVersion>
  <properties:DocSecurity>0</properties:DocSecurity>
</properties:Properties>
</file>

<file path=docProps/core.xml><?xml version="1.0" encoding="utf-8"?>
<cp:coreProperties xmlns:cp="http://schemas.openxmlformats.org/package/2006/metadata/core-properties" xmlns:dcterms="http://purl.org/dc/terms/" xmlns:dc="http://purl.org/dc/elements/1.1/">
  <dcterms:created xmlns:xsi="http://www.w3.org/2001/XMLSchema-instance" xsi:type="dcterms:W3CDTF">2017-01-10T09:10:00Z</dcterms:created>
  <dc:creator>Tencent</dc:creator>
  <cp:lastModifiedBy>Tencent</cp:lastModifiedBy>
  <dcterms:modified xmlns:xsi="http://www.w3.org/2001/XMLSchema-instance" xsi:type="dcterms:W3CDTF">2018-12-10T07:40:00Z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