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sz w:val="32"/>
        </w:rPr>
      </w:pPr>
      <w:r>
        <w:rPr>
          <w:b/>
          <w:sz w:val="32"/>
        </w:rPr>
        <w:t>无锡市新安实验小学备课组课后作业布置计划</w:t>
      </w:r>
      <w:r>
        <w:rPr>
          <w:rFonts w:hint="eastAsia"/>
          <w:b/>
          <w:sz w:val="32"/>
          <w:lang w:eastAsia="zh-CN"/>
        </w:rPr>
        <w:t>表</w:t>
      </w:r>
    </w:p>
    <w:p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学科：</w:t>
      </w:r>
      <w:r>
        <w:rPr>
          <w:rFonts w:hint="eastAsia"/>
          <w:b/>
          <w:sz w:val="28"/>
          <w:u w:val="single"/>
        </w:rPr>
        <w:t xml:space="preserve">        体育         </w:t>
      </w:r>
      <w:r>
        <w:rPr>
          <w:rFonts w:hint="eastAsia"/>
          <w:b/>
          <w:sz w:val="28"/>
        </w:rPr>
        <w:t xml:space="preserve">         年级 ：</w:t>
      </w:r>
      <w:r>
        <w:rPr>
          <w:rFonts w:hint="eastAsia"/>
          <w:b/>
          <w:sz w:val="28"/>
          <w:u w:val="single"/>
        </w:rPr>
        <w:t xml:space="preserve">   </w:t>
      </w:r>
      <w:r>
        <w:rPr>
          <w:rFonts w:hint="eastAsia"/>
          <w:b/>
          <w:sz w:val="28"/>
          <w:u w:val="single"/>
          <w:lang w:eastAsia="zh-CN"/>
        </w:rPr>
        <w:t>五</w:t>
      </w:r>
      <w:r>
        <w:rPr>
          <w:rFonts w:hint="eastAsia"/>
          <w:b/>
          <w:sz w:val="28"/>
          <w:u w:val="single"/>
        </w:rPr>
        <w:t xml:space="preserve">年级        </w:t>
      </w:r>
      <w:r>
        <w:rPr>
          <w:rFonts w:hint="eastAsia"/>
          <w:b/>
          <w:sz w:val="28"/>
        </w:rPr>
        <w:t xml:space="preserve">        周次：第 </w:t>
      </w:r>
      <w:r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  <w:u w:val="single"/>
          <w:lang w:eastAsia="zh-CN"/>
        </w:rPr>
        <w:t>11</w:t>
      </w:r>
      <w:r>
        <w:rPr>
          <w:rFonts w:hint="eastAsia"/>
          <w:b/>
          <w:sz w:val="28"/>
        </w:rPr>
        <w:t>周</w:t>
      </w:r>
    </w:p>
    <w:p>
      <w:pPr>
        <w:jc w:val="left"/>
      </w:pPr>
    </w:p>
    <w:tbl>
      <w:tblPr>
        <w:tblStyle w:val="3"/>
        <w:tblW w:w="1417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9"/>
        <w:gridCol w:w="3090"/>
        <w:gridCol w:w="3005"/>
        <w:gridCol w:w="2835"/>
        <w:gridCol w:w="1276"/>
        <w:gridCol w:w="1417"/>
        <w:gridCol w:w="15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959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周课</w:t>
            </w:r>
          </w:p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时数</w:t>
            </w:r>
          </w:p>
        </w:tc>
        <w:tc>
          <w:tcPr>
            <w:tcW w:w="309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课时教学内容</w:t>
            </w:r>
          </w:p>
        </w:tc>
        <w:tc>
          <w:tcPr>
            <w:tcW w:w="5840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课时分层作业内容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</w:t>
            </w:r>
          </w:p>
        </w:tc>
        <w:tc>
          <w:tcPr>
            <w:tcW w:w="1417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1592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</w:t>
            </w:r>
          </w:p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总时长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959" w:type="dxa"/>
            <w:vMerge w:val="continue"/>
          </w:tcPr>
          <w:p>
            <w:pPr>
              <w:jc w:val="left"/>
            </w:pPr>
          </w:p>
        </w:tc>
        <w:tc>
          <w:tcPr>
            <w:tcW w:w="3090" w:type="dxa"/>
            <w:vMerge w:val="continue"/>
          </w:tcPr>
          <w:p>
            <w:pPr>
              <w:jc w:val="left"/>
            </w:pPr>
          </w:p>
        </w:tc>
        <w:tc>
          <w:tcPr>
            <w:tcW w:w="3005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276" w:type="dxa"/>
            <w:vMerge w:val="continue"/>
          </w:tcPr>
          <w:p>
            <w:pPr>
              <w:jc w:val="left"/>
            </w:pPr>
          </w:p>
        </w:tc>
        <w:tc>
          <w:tcPr>
            <w:tcW w:w="1417" w:type="dxa"/>
            <w:vMerge w:val="continue"/>
          </w:tcPr>
          <w:p>
            <w:pPr>
              <w:jc w:val="left"/>
            </w:pPr>
          </w:p>
        </w:tc>
        <w:tc>
          <w:tcPr>
            <w:tcW w:w="15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959" w:type="dxa"/>
            <w:vMerge w:val="restart"/>
          </w:tcPr>
          <w:p>
            <w:pPr>
              <w:jc w:val="left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</w:t>
            </w:r>
          </w:p>
        </w:tc>
        <w:tc>
          <w:tcPr>
            <w:tcW w:w="3090" w:type="dxa"/>
          </w:tcPr>
          <w:p>
            <w:pPr>
              <w:jc w:val="left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体测50米</w:t>
            </w:r>
          </w:p>
        </w:tc>
        <w:tc>
          <w:tcPr>
            <w:tcW w:w="3005" w:type="dxa"/>
          </w:tcPr>
          <w:p>
            <w:pPr>
              <w:jc w:val="left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回家练习起跑</w:t>
            </w:r>
          </w:p>
        </w:tc>
        <w:tc>
          <w:tcPr>
            <w:tcW w:w="2835" w:type="dxa"/>
          </w:tcPr>
          <w:p>
            <w:pPr>
              <w:jc w:val="left"/>
            </w:pP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417" w:type="dxa"/>
          </w:tcPr>
          <w:p>
            <w:pPr>
              <w:jc w:val="left"/>
            </w:pPr>
          </w:p>
        </w:tc>
        <w:tc>
          <w:tcPr>
            <w:tcW w:w="1592" w:type="dxa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959" w:type="dxa"/>
            <w:vMerge w:val="continue"/>
          </w:tcPr>
          <w:p>
            <w:pPr>
              <w:jc w:val="left"/>
            </w:pPr>
          </w:p>
        </w:tc>
        <w:tc>
          <w:tcPr>
            <w:tcW w:w="3090" w:type="dxa"/>
          </w:tcPr>
          <w:p>
            <w:pPr>
              <w:jc w:val="left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体测肺活量</w:t>
            </w:r>
          </w:p>
        </w:tc>
        <w:tc>
          <w:tcPr>
            <w:tcW w:w="3005" w:type="dxa"/>
          </w:tcPr>
          <w:p>
            <w:pPr>
              <w:jc w:val="left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回家慢跑15分钟</w:t>
            </w:r>
          </w:p>
        </w:tc>
        <w:tc>
          <w:tcPr>
            <w:tcW w:w="2835" w:type="dxa"/>
          </w:tcPr>
          <w:p>
            <w:pPr>
              <w:jc w:val="left"/>
            </w:pP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417" w:type="dxa"/>
          </w:tcPr>
          <w:p>
            <w:pPr>
              <w:jc w:val="left"/>
            </w:pPr>
          </w:p>
        </w:tc>
        <w:tc>
          <w:tcPr>
            <w:tcW w:w="1592" w:type="dxa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959" w:type="dxa"/>
            <w:vMerge w:val="continue"/>
          </w:tcPr>
          <w:p>
            <w:pPr>
              <w:jc w:val="left"/>
            </w:pPr>
          </w:p>
        </w:tc>
        <w:tc>
          <w:tcPr>
            <w:tcW w:w="3090" w:type="dxa"/>
          </w:tcPr>
          <w:p>
            <w:pPr>
              <w:jc w:val="left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体测坐位体前屈</w:t>
            </w:r>
          </w:p>
        </w:tc>
        <w:tc>
          <w:tcPr>
            <w:tcW w:w="3005" w:type="dxa"/>
          </w:tcPr>
          <w:p>
            <w:pPr>
              <w:jc w:val="left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热身充分下。进行韧带练习</w:t>
            </w:r>
          </w:p>
        </w:tc>
        <w:tc>
          <w:tcPr>
            <w:tcW w:w="2835" w:type="dxa"/>
          </w:tcPr>
          <w:p>
            <w:pPr>
              <w:jc w:val="left"/>
            </w:pP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417" w:type="dxa"/>
          </w:tcPr>
          <w:p>
            <w:pPr>
              <w:jc w:val="left"/>
            </w:pPr>
          </w:p>
        </w:tc>
        <w:tc>
          <w:tcPr>
            <w:tcW w:w="1592" w:type="dxa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959" w:type="dxa"/>
            <w:vMerge w:val="continue"/>
          </w:tcPr>
          <w:p>
            <w:pPr>
              <w:jc w:val="left"/>
            </w:pPr>
          </w:p>
        </w:tc>
        <w:tc>
          <w:tcPr>
            <w:tcW w:w="3090" w:type="dxa"/>
          </w:tcPr>
          <w:p>
            <w:pPr>
              <w:jc w:val="left"/>
              <w:rPr>
                <w:rFonts w:hint="default"/>
                <w:lang w:val="en-US" w:eastAsia="zh-CN"/>
              </w:rPr>
            </w:pPr>
          </w:p>
        </w:tc>
        <w:tc>
          <w:tcPr>
            <w:tcW w:w="3005" w:type="dxa"/>
          </w:tcPr>
          <w:p>
            <w:pPr>
              <w:jc w:val="left"/>
              <w:rPr>
                <w:rFonts w:hint="eastAsia"/>
                <w:lang w:eastAsia="zh-CN"/>
              </w:rPr>
            </w:pPr>
          </w:p>
        </w:tc>
        <w:tc>
          <w:tcPr>
            <w:tcW w:w="2835" w:type="dxa"/>
          </w:tcPr>
          <w:p>
            <w:pPr>
              <w:jc w:val="left"/>
            </w:pP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1417" w:type="dxa"/>
          </w:tcPr>
          <w:p>
            <w:pPr>
              <w:jc w:val="left"/>
            </w:pPr>
          </w:p>
        </w:tc>
        <w:tc>
          <w:tcPr>
            <w:tcW w:w="1592" w:type="dxa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959" w:type="dxa"/>
            <w:vMerge w:val="continue"/>
          </w:tcPr>
          <w:p>
            <w:pPr>
              <w:jc w:val="left"/>
            </w:pPr>
          </w:p>
        </w:tc>
        <w:tc>
          <w:tcPr>
            <w:tcW w:w="3090" w:type="dxa"/>
          </w:tcPr>
          <w:p>
            <w:pPr>
              <w:jc w:val="left"/>
              <w:rPr>
                <w:rFonts w:hint="eastAsia"/>
                <w:lang w:eastAsia="zh-CN"/>
              </w:rPr>
            </w:pPr>
          </w:p>
        </w:tc>
        <w:tc>
          <w:tcPr>
            <w:tcW w:w="3005" w:type="dxa"/>
          </w:tcPr>
          <w:p>
            <w:pPr>
              <w:jc w:val="left"/>
              <w:rPr>
                <w:rFonts w:hint="eastAsia"/>
                <w:lang w:eastAsia="zh-CN"/>
              </w:rPr>
            </w:pPr>
          </w:p>
        </w:tc>
        <w:tc>
          <w:tcPr>
            <w:tcW w:w="2835" w:type="dxa"/>
          </w:tcPr>
          <w:p>
            <w:pPr>
              <w:jc w:val="left"/>
            </w:pPr>
          </w:p>
        </w:tc>
        <w:tc>
          <w:tcPr>
            <w:tcW w:w="1276" w:type="dxa"/>
          </w:tcPr>
          <w:p>
            <w:pPr>
              <w:jc w:val="left"/>
              <w:rPr>
                <w:rFonts w:hint="eastAsia"/>
                <w:lang w:eastAsia="zh-CN"/>
              </w:rPr>
            </w:pPr>
          </w:p>
        </w:tc>
        <w:tc>
          <w:tcPr>
            <w:tcW w:w="1417" w:type="dxa"/>
          </w:tcPr>
          <w:p>
            <w:pPr>
              <w:jc w:val="left"/>
            </w:pPr>
          </w:p>
        </w:tc>
        <w:tc>
          <w:tcPr>
            <w:tcW w:w="1592" w:type="dxa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959" w:type="dxa"/>
            <w:vMerge w:val="continue"/>
          </w:tcPr>
          <w:p>
            <w:pPr>
              <w:jc w:val="left"/>
            </w:pPr>
          </w:p>
        </w:tc>
        <w:tc>
          <w:tcPr>
            <w:tcW w:w="3090" w:type="dxa"/>
          </w:tcPr>
          <w:p>
            <w:pPr>
              <w:jc w:val="left"/>
            </w:pPr>
          </w:p>
        </w:tc>
        <w:tc>
          <w:tcPr>
            <w:tcW w:w="3005" w:type="dxa"/>
          </w:tcPr>
          <w:p>
            <w:pPr>
              <w:jc w:val="left"/>
            </w:pPr>
          </w:p>
        </w:tc>
        <w:tc>
          <w:tcPr>
            <w:tcW w:w="2835" w:type="dxa"/>
          </w:tcPr>
          <w:p>
            <w:pPr>
              <w:jc w:val="left"/>
            </w:pP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1417" w:type="dxa"/>
          </w:tcPr>
          <w:p>
            <w:pPr>
              <w:jc w:val="left"/>
            </w:pPr>
          </w:p>
        </w:tc>
        <w:tc>
          <w:tcPr>
            <w:tcW w:w="1592" w:type="dxa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959" w:type="dxa"/>
            <w:vMerge w:val="continue"/>
          </w:tcPr>
          <w:p>
            <w:pPr>
              <w:jc w:val="left"/>
            </w:pPr>
          </w:p>
        </w:tc>
        <w:tc>
          <w:tcPr>
            <w:tcW w:w="3090" w:type="dxa"/>
          </w:tcPr>
          <w:p>
            <w:pPr>
              <w:jc w:val="left"/>
            </w:pPr>
          </w:p>
        </w:tc>
        <w:tc>
          <w:tcPr>
            <w:tcW w:w="3005" w:type="dxa"/>
          </w:tcPr>
          <w:p>
            <w:pPr>
              <w:jc w:val="left"/>
            </w:pPr>
          </w:p>
        </w:tc>
        <w:tc>
          <w:tcPr>
            <w:tcW w:w="2835" w:type="dxa"/>
          </w:tcPr>
          <w:p>
            <w:pPr>
              <w:jc w:val="left"/>
            </w:pP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1417" w:type="dxa"/>
          </w:tcPr>
          <w:p>
            <w:pPr>
              <w:jc w:val="left"/>
            </w:pPr>
          </w:p>
        </w:tc>
        <w:tc>
          <w:tcPr>
            <w:tcW w:w="1592" w:type="dxa"/>
          </w:tcPr>
          <w:p>
            <w:pPr>
              <w:jc w:val="left"/>
            </w:pPr>
          </w:p>
        </w:tc>
      </w:tr>
    </w:tbl>
    <w:p/>
    <w:p>
      <w:pPr>
        <w:jc w:val="left"/>
        <w:rPr>
          <w:b/>
          <w:sz w:val="24"/>
        </w:rPr>
      </w:pPr>
    </w:p>
    <w:p>
      <w:pPr>
        <w:jc w:val="left"/>
        <w:rPr>
          <w:b/>
          <w:sz w:val="24"/>
        </w:rPr>
      </w:pPr>
      <w:r>
        <w:rPr>
          <w:rFonts w:hint="eastAsia"/>
          <w:b/>
          <w:sz w:val="24"/>
        </w:rPr>
        <w:t>备课组长签名：</w:t>
      </w:r>
      <w:r>
        <w:rPr>
          <w:rFonts w:hint="eastAsia"/>
          <w:b/>
          <w:sz w:val="24"/>
          <w:u w:val="single"/>
        </w:rPr>
        <w:t xml:space="preserve">      </w:t>
      </w:r>
      <w:r>
        <w:rPr>
          <w:rFonts w:hint="eastAsia"/>
          <w:b/>
          <w:sz w:val="24"/>
          <w:u w:val="single"/>
          <w:lang w:val="en-US" w:eastAsia="zh-CN"/>
        </w:rPr>
        <w:t>方毅</w:t>
      </w:r>
      <w:bookmarkStart w:id="0" w:name="_GoBack"/>
      <w:bookmarkEnd w:id="0"/>
      <w:r>
        <w:rPr>
          <w:rFonts w:hint="eastAsia"/>
          <w:b/>
          <w:sz w:val="24"/>
          <w:u w:val="single"/>
        </w:rPr>
        <w:t xml:space="preserve">            </w:t>
      </w:r>
      <w:r>
        <w:rPr>
          <w:rFonts w:hint="eastAsia"/>
          <w:b/>
          <w:sz w:val="24"/>
        </w:rPr>
        <w:t xml:space="preserve">       学科组长签名：</w:t>
      </w:r>
      <w:r>
        <w:rPr>
          <w:rFonts w:hint="eastAsia"/>
          <w:b/>
          <w:sz w:val="24"/>
          <w:u w:val="single"/>
        </w:rPr>
        <w:t xml:space="preserve">     </w:t>
      </w:r>
      <w:r>
        <w:rPr>
          <w:rFonts w:hint="eastAsia"/>
          <w:b/>
          <w:sz w:val="24"/>
          <w:u w:val="single"/>
          <w:lang w:val="en-US" w:eastAsia="zh-CN"/>
        </w:rPr>
        <w:t>金晶</w:t>
      </w:r>
      <w:r>
        <w:rPr>
          <w:rFonts w:hint="eastAsia"/>
          <w:b/>
          <w:sz w:val="24"/>
          <w:u w:val="single"/>
        </w:rPr>
        <w:t xml:space="preserve">           </w:t>
      </w:r>
    </w:p>
    <w:sectPr>
      <w:pgSz w:w="16838" w:h="11906" w:orient="landscape"/>
      <w:pgMar w:top="851" w:right="1440" w:bottom="1135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2F0C06BA"/>
    <w:rsid w:val="537E6232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unhideWhenUsed/>
    <w:qFormat/>
    <w:uiPriority w:val="1"/>
  </w:style>
  <w:style w:type="table" w:default="1" w:styleId="2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55</Words>
  <Characters>317</Characters>
  <Lines>2</Lines>
  <Paragraphs>1</Paragraphs>
  <TotalTime>1</TotalTime>
  <ScaleCrop>false</ScaleCrop>
  <LinksUpToDate>false</LinksUpToDate>
  <CharactersWithSpaces>371</CharactersWithSpaces>
  <Application>WPS Office_11.1.0.10938_F1E327BC-269C-435d-A152-05C5408002CA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2021-10-09T08:59:00Z</dcterms:created>
  <dc:creator>USER</dc:creator>
  <cp:lastModifiedBy>小金子</cp:lastModifiedBy>
  <dcterms:modified xsi:type="dcterms:W3CDTF">2021-11-07T06:29:48Z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2052-11.1.0.10938</vt:lpwstr>
  </property>
  <property fmtid="{D5CDD505-2E9C-101B-9397-08002B2CF9AE}" pid="3" name="ICV">
    <vt:lpwstr>983CAB9437E940C39BBB26909DFF490F</vt:lpwstr>
  </property>
</Properties>
</file>