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五（9）班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8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79"/>
        <w:gridCol w:w="1462"/>
        <w:gridCol w:w="1680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7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6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68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79" w:type="dxa"/>
            <w:vMerge w:val="continue"/>
          </w:tcPr>
          <w:p>
            <w:pPr>
              <w:jc w:val="center"/>
            </w:pPr>
          </w:p>
        </w:tc>
        <w:tc>
          <w:tcPr>
            <w:tcW w:w="1462" w:type="dxa"/>
            <w:vMerge w:val="continue"/>
          </w:tcPr>
          <w:p>
            <w:pPr>
              <w:jc w:val="center"/>
            </w:pPr>
          </w:p>
        </w:tc>
        <w:tc>
          <w:tcPr>
            <w:tcW w:w="1680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求一个</w:t>
            </w:r>
            <w:r>
              <w:t>数是另一个数的几分之几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52-53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</w:t>
            </w:r>
            <w:r>
              <w:t>52-53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 Culture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2.熟读并背诵U4单词表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1.听读U4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2.熟读并背诵U4 单词表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ind w:firstLine="240" w:firstLineChars="100"/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tabs>
                <w:tab w:val="left" w:pos="1460"/>
              </w:tabs>
            </w:pPr>
            <w:r>
              <w:rPr>
                <w:rFonts w:hint="eastAsia"/>
                <w:kern w:val="0"/>
                <w:sz w:val="20"/>
                <w:szCs w:val="20"/>
              </w:rPr>
              <w:t>10.《青山处处埋忠骨》（第一课时）</w:t>
            </w:r>
          </w:p>
        </w:tc>
        <w:tc>
          <w:tcPr>
            <w:tcW w:w="3260" w:type="dxa"/>
          </w:tcPr>
          <w:p>
            <w:pPr>
              <w:pStyle w:val="14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1.从第二部分找出描写毛主席动作、神态、语言的语句，体会人物内心世界，在旁边做批注。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>
            <w:r>
              <w:rPr>
                <w:rFonts w:hint="eastAsia"/>
                <w:kern w:val="0"/>
                <w:sz w:val="20"/>
                <w:szCs w:val="20"/>
              </w:rPr>
              <w:t>3.课外拓展阅读。</w:t>
            </w:r>
          </w:p>
        </w:tc>
        <w:tc>
          <w:tcPr>
            <w:tcW w:w="2835" w:type="dxa"/>
          </w:tcPr>
          <w:p>
            <w:pPr>
              <w:pStyle w:val="14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1.从第二部分找出描写毛主席动作、神态、语言的语句，体会人物内心世界，在旁边做批注。</w:t>
            </w:r>
          </w:p>
          <w:p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68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弹奏音乐2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通过对超声波传感器的应用设想，拓展思维，培养创新能力。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说说超声波传感器的使用方法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 w:eastAsia="宋体"/>
              </w:rPr>
              <w:t>我参与 我奉献（第一课时）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1.说说在公共生活中，我们可以为有需要的人做些什么呢？</w:t>
            </w:r>
          </w:p>
          <w:p>
            <w:pPr>
              <w:jc w:val="left"/>
            </w:pPr>
            <w:r>
              <w:rPr>
                <w:rFonts w:hint="eastAsia"/>
              </w:rPr>
              <w:t>2.做一些自己力所能及的事情帮助他人。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1.说说在公共生活中，我们可以为有需要的人做些什么呢？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12.四季</w:t>
            </w:r>
            <w:r>
              <w:t>循环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本地区一年四季各种现象的变化规律。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了解本地区一年四季各种现象的变化规律。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分数</w:t>
            </w:r>
            <w:r>
              <w:t>的意义练习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</w:t>
            </w:r>
            <w:r>
              <w:t>54-55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</w:t>
            </w:r>
            <w:r>
              <w:t>54-55</w:t>
            </w:r>
            <w:r>
              <w:rPr>
                <w:rFonts w:hint="eastAsia"/>
              </w:rPr>
              <w:t>页第1-</w:t>
            </w:r>
            <w:r>
              <w:t>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10.《青山处处埋忠骨》（第二课时）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1.结合人物资料，谈一谈你对“青山处处埋忠骨，何须马革裹尸还”的理解。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2.完成《练习与测试》第四、五题。</w:t>
            </w:r>
          </w:p>
          <w:p>
            <w:r>
              <w:rPr>
                <w:rFonts w:hint="eastAsia"/>
                <w:kern w:val="0"/>
                <w:sz w:val="20"/>
                <w:szCs w:val="20"/>
              </w:rPr>
              <w:t>3.课外拓展阅读。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1.结合人物资料，谈一谈你对“青山处处埋忠骨，何须马革裹尸还”的理解。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2.完成《练习与测试》第四、五题。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武术：</w:t>
            </w:r>
            <w:r>
              <w:t>全套组合动作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展示</w:t>
            </w:r>
            <w:r>
              <w:t>创编组合动作给家人看，并请家人评价指导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</w:pPr>
            <w:r>
              <w:t>21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11.《军神》（第一课时）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1.找出洛克医生的语言、动作、神态，体会他的内心情感变化。做旁批。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2..完成《练习与测试》第一、二题。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3.课外拓展阅读。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1.找出洛克医生的语言、动作、神态，体会他的内心情感变化。做旁批。</w:t>
            </w:r>
          </w:p>
          <w:p>
            <w:r>
              <w:rPr>
                <w:rFonts w:hint="eastAsia"/>
                <w:kern w:val="0"/>
                <w:sz w:val="20"/>
                <w:szCs w:val="20"/>
              </w:rPr>
              <w:t>2..完成《练习与测试》第一、二题。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地方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学唱歌曲《田野在召唤》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真分数</w:t>
            </w:r>
            <w:r>
              <w:t>和假分数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</w:t>
            </w:r>
            <w:r>
              <w:t>56-57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</w:t>
            </w:r>
            <w:r>
              <w:t>56-57</w:t>
            </w:r>
            <w:r>
              <w:rPr>
                <w:rFonts w:hint="eastAsia"/>
              </w:rPr>
              <w:t>页第1-</w:t>
            </w:r>
            <w:r>
              <w:t>6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</w:rPr>
              <w:t>足球：</w:t>
            </w:r>
            <w:r>
              <w:t>脚内侧踢球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相距</w:t>
            </w:r>
            <w:r>
              <w:t>三米的标志物之间往返运球</w:t>
            </w:r>
            <w:r>
              <w:rPr>
                <w:rFonts w:hint="eastAsia"/>
              </w:rPr>
              <w:t>10次</w:t>
            </w:r>
            <w:r>
              <w:t>乘</w:t>
            </w:r>
            <w:r>
              <w:rPr>
                <w:rFonts w:hint="eastAsia"/>
              </w:rPr>
              <w:t>8组</w:t>
            </w:r>
            <w:r>
              <w:t>，两人一抢一运练习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 Culture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听读背U4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听读背U4 Cartoon 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11.《军神》（第二课时）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以</w:t>
            </w:r>
            <w:r>
              <w:rPr>
                <w:kern w:val="0"/>
                <w:sz w:val="20"/>
                <w:szCs w:val="20"/>
              </w:rPr>
              <w:t>洛克医生的口吻，加上心理独白，讲讲这个故事。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.完成《练习与测试》第三、</w:t>
            </w:r>
            <w:r>
              <w:rPr>
                <w:kern w:val="0"/>
                <w:sz w:val="20"/>
                <w:szCs w:val="20"/>
              </w:rPr>
              <w:t>四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3.课外拓展阅读。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以</w:t>
            </w:r>
            <w:r>
              <w:rPr>
                <w:kern w:val="0"/>
                <w:sz w:val="20"/>
                <w:szCs w:val="20"/>
              </w:rPr>
              <w:t>洛克医生的口吻，加上心理独白，讲讲这个故事。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.完成《练习与测试》第三、</w:t>
            </w:r>
            <w:r>
              <w:rPr>
                <w:kern w:val="0"/>
                <w:sz w:val="20"/>
                <w:szCs w:val="20"/>
              </w:rPr>
              <w:t>四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作文插图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 w:eastAsia="宋体"/>
              </w:rPr>
              <w:t>建立良好的公共秩序（第三课时）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1.说说在不同的公共场合我们应该怎么做？</w:t>
            </w:r>
          </w:p>
          <w:p>
            <w:pPr>
              <w:jc w:val="left"/>
            </w:pPr>
            <w:r>
              <w:rPr>
                <w:rFonts w:hint="eastAsia"/>
              </w:rPr>
              <w:t>2.阅读并了解《中华人民共和国刑法》。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1.说说在不同的公共场合我们应该怎么做？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/>
              </w:rPr>
              <w:t>假分数</w:t>
            </w:r>
            <w:r>
              <w:t>化整数、带分数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1.完成《练习与测试》第5</w:t>
            </w:r>
            <w:r>
              <w:t>8-59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1.完成《练习与测试》第5</w:t>
            </w:r>
            <w:r>
              <w:t>8-59</w:t>
            </w:r>
            <w:r>
              <w:rPr>
                <w:rFonts w:hint="eastAsia"/>
              </w:rPr>
              <w:t>页第1</w:t>
            </w:r>
            <w:r>
              <w:t>-5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</w:rPr>
              <w:t>小足球：</w:t>
            </w:r>
            <w:r>
              <w:t>左右脚内侧运球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相距</w:t>
            </w:r>
            <w:r>
              <w:t>5米的标志物之间往返运球</w:t>
            </w:r>
            <w:r>
              <w:rPr>
                <w:rFonts w:hint="eastAsia"/>
              </w:rPr>
              <w:t>10次</w:t>
            </w:r>
            <w:r>
              <w:t>乘</w:t>
            </w:r>
            <w:r>
              <w:rPr>
                <w:rFonts w:hint="eastAsia"/>
              </w:rPr>
              <w:t>8组</w:t>
            </w:r>
            <w:r>
              <w:t>，两人一抢一运练习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书法:雨字头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1.在方格本上练写生字“雪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霜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雾”各5遍，掌握雨字头的书写要领。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1.在方格本上练写生字“雪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霜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雾”各5遍，掌握雨字头的书写要领。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作文插图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通过让学生感悟的方式培养学生的想象能力，增强学生热爱艺术和文学的情感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从欣赏和创作中培养学生的审美情趣和创新能力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吉祥结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学会吉祥结编制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了解有关中国结的特点及作用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12.《清贫》（第一课时）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</w:t>
            </w:r>
            <w:r>
              <w:rPr>
                <w:kern w:val="0"/>
                <w:sz w:val="20"/>
                <w:szCs w:val="20"/>
              </w:rPr>
              <w:t>你从方志敏的自述中体会到的精神品质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</w:t>
            </w:r>
            <w:r>
              <w:rPr>
                <w:kern w:val="0"/>
                <w:sz w:val="20"/>
                <w:szCs w:val="20"/>
              </w:rPr>
              <w:t>你从方志敏的自述中体会到的精神品质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背U4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读背U4 Culture 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分数</w:t>
            </w:r>
            <w:r>
              <w:t>与</w:t>
            </w:r>
            <w:r>
              <w:rPr>
                <w:rFonts w:hint="eastAsia"/>
              </w:rPr>
              <w:t>小数</w:t>
            </w:r>
            <w:r>
              <w:t>的互化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</w:t>
            </w:r>
            <w:r>
              <w:t>60-61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</w:t>
            </w:r>
            <w:r>
              <w:t>60-61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  <w:sz w:val="28"/>
                <w:szCs w:val="28"/>
              </w:rPr>
              <w:t>我</w:t>
            </w:r>
            <w:r>
              <w:rPr>
                <w:sz w:val="28"/>
                <w:szCs w:val="28"/>
              </w:rPr>
              <w:t>与社区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关心社会现实，主动探究社会问题，积极参与力所能及的社区活动，服务社会发展社会实践能力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关心他人，关心社会，具有服务社会的意识和对社会负责的态度。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无限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</w:rPr>
              <w:t>学唱歌曲《红蜻蜓》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体会歌曲的意境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陶雨濛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C6598"/>
    <w:multiLevelType w:val="multilevel"/>
    <w:tmpl w:val="005C659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57C16"/>
    <w:rsid w:val="00092B7C"/>
    <w:rsid w:val="00157BA5"/>
    <w:rsid w:val="0017212A"/>
    <w:rsid w:val="00265D29"/>
    <w:rsid w:val="002874DA"/>
    <w:rsid w:val="00335CD2"/>
    <w:rsid w:val="003D4ADB"/>
    <w:rsid w:val="00433097"/>
    <w:rsid w:val="004F6022"/>
    <w:rsid w:val="005C1606"/>
    <w:rsid w:val="00602DB0"/>
    <w:rsid w:val="006738CC"/>
    <w:rsid w:val="00675915"/>
    <w:rsid w:val="006866AA"/>
    <w:rsid w:val="007436F9"/>
    <w:rsid w:val="007840AC"/>
    <w:rsid w:val="007A62E4"/>
    <w:rsid w:val="007F2C3D"/>
    <w:rsid w:val="00854614"/>
    <w:rsid w:val="008C031C"/>
    <w:rsid w:val="00A2306C"/>
    <w:rsid w:val="00A25970"/>
    <w:rsid w:val="00A273CF"/>
    <w:rsid w:val="00AB0157"/>
    <w:rsid w:val="00B24429"/>
    <w:rsid w:val="00C0722C"/>
    <w:rsid w:val="00C422BA"/>
    <w:rsid w:val="00CF2EF1"/>
    <w:rsid w:val="00E173B9"/>
    <w:rsid w:val="00E315E0"/>
    <w:rsid w:val="00EB3CDC"/>
    <w:rsid w:val="00ED5F22"/>
    <w:rsid w:val="00F20EA0"/>
    <w:rsid w:val="00F60EF4"/>
    <w:rsid w:val="00F9395C"/>
    <w:rsid w:val="00FC5F3A"/>
    <w:rsid w:val="00FF1B58"/>
    <w:rsid w:val="0BA44269"/>
    <w:rsid w:val="0DE16A21"/>
    <w:rsid w:val="10520A46"/>
    <w:rsid w:val="1605019E"/>
    <w:rsid w:val="22AA0213"/>
    <w:rsid w:val="29F7646A"/>
    <w:rsid w:val="30E16A06"/>
    <w:rsid w:val="34FA40C4"/>
    <w:rsid w:val="410B5239"/>
    <w:rsid w:val="424E765B"/>
    <w:rsid w:val="48A32565"/>
    <w:rsid w:val="4C0E4701"/>
    <w:rsid w:val="5A42003A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字符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字符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420</Words>
  <Characters>2395</Characters>
  <Lines>19</Lines>
  <Paragraphs>5</Paragraphs>
  <TotalTime>0</TotalTime>
  <ScaleCrop>false</ScaleCrop>
  <LinksUpToDate>false</LinksUpToDate>
  <CharactersWithSpaces>2810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2023-03-25T01:53:00Z</dcterms:created>
  <dc:creator>USER</dc:creator>
  <cp:lastModifiedBy>亦湘</cp:lastModifiedBy>
  <dcterms:modified xsi:type="dcterms:W3CDTF">2023-03-28T02:09:38Z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7ECEE985E1234156AD5D1849CFBDDAB3</vt:lpwstr>
  </property>
</Properties>
</file>