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习作：插上科学的翅膀飞（第1课时）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numPr>
                <w:ilvl w:val="0"/>
                <w:numId w:val="0"/>
              </w:numPr>
              <w:adjustRightInd w:val="0"/>
              <w:snapToGrid w:val="0"/>
              <w:ind w:left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通过大胆设想未来的不可思议的科学技术和人物的奇特经历，将科幻故事写完整。注意“奇特经历”和“不可思议的科学技术”要紧密相关。</w:t>
            </w:r>
          </w:p>
          <w:p>
            <w:pPr>
              <w:pStyle w:val="8"/>
              <w:numPr>
                <w:ilvl w:val="0"/>
                <w:numId w:val="0"/>
              </w:numPr>
              <w:adjustRightInd w:val="0"/>
              <w:snapToGrid w:val="0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通过细节描写，具体展现科幻世界的奇特之处。</w:t>
            </w:r>
          </w:p>
        </w:tc>
        <w:tc>
          <w:tcPr>
            <w:tcW w:w="2775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1.展开想象写一个科幻故事，故事中有令人信服的科学技术，注意条理清楚，内容完整。</w:t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2.能写出科学技术的神奇之处。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正比例和反比例（1）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1.完成《练习与测试》第80-81页。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1.完成《练习与测试》第80-81页第1-3题。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A-L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知识点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Unit5 A-K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乒乓球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原地开合跳5分钟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乒乓球5分钟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7.多元文化 多样魅力（第三课时）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收集世界各地的不同建筑，课后与同学们进行交流。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sz w:val="22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收集世界各地的不同建筑，课后与同学们进行交流。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习作：插上科学的翅膀飞（第2课时）</w:t>
            </w:r>
          </w:p>
        </w:tc>
        <w:tc>
          <w:tcPr>
            <w:tcW w:w="3219" w:type="dxa"/>
            <w:vAlign w:val="center"/>
          </w:tcPr>
          <w:p>
            <w:pPr>
              <w:pStyle w:val="8"/>
              <w:ind w:left="36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根据课堂评讲修改并完善习作。同学之间相互交流，相互评点，进行二次或三次修改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根据课堂评讲修改并完善习作。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正比例和反比例（2）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1.完成《练习与测试》第82-83页。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1.完成《练习与测试》第82-83页第1-3题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书法：左偏旁的写法——“木字旁”</w:t>
            </w:r>
          </w:p>
          <w:p>
            <w:pPr>
              <w:jc w:val="both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4.初步欣赏赵孟頫的书法作品。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1.掌握“木字旁”的写法。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2.让学生明确“木字旁”，与右部相呼应之势。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3.学写含有“木字旁”的字。</w:t>
            </w:r>
          </w:p>
          <w:p>
            <w:pPr>
              <w:jc w:val="both"/>
            </w:pP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灭火机器人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设置火焰传感器的参数。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理解机器人灭火活动的流程。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节能小屋（1）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考虑建造节能小屋的问题。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听：《白毛女》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唱：《小白菜》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有感情地演唱《小白菜》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有感情地演唱《小白菜》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语文园地5（第1课时）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完成《练习与测试》单元练习五（一、二、三、四）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完成《练习与测试》单元练习五（一、二、三、四）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自主练习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完成《总复习》中相关练习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完成《总复习》中基础题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U5 Review 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读背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 抄写U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标识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名称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头饰和帽子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通过家中网络了解和收集古代各种造型的帽子，了解其相关的信息，例如工艺，材质，风俗习惯等。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宋体" w:hAnsi="宋体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通过家中网络了解和收集古代各种造型的帽子，了解其相关的信息，例如工艺，材质，风俗习惯等。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综合实践活动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寻医问药</w:t>
            </w:r>
            <w:r>
              <w:t>我能行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医院最新的智能化、信息化设备，并学会网上预约挂号和自助就医</w:t>
            </w:r>
          </w:p>
        </w:tc>
        <w:tc>
          <w:tcPr>
            <w:tcW w:w="164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双脚交叉跳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双脚交叉跳5分钟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语文园地5（第2课时）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1.说说引用名人名言的好处，并试着写2-3句引用名言的句子。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2.背诵、默写日积月累中名句。</w:t>
            </w:r>
          </w:p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 完成《练习与测试》单元练习五（五）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</w:t>
            </w:r>
            <w:r>
              <w:rPr>
                <w:rFonts w:hint="eastAsia" w:ascii="仿宋" w:hAnsi="仿宋" w:eastAsia="仿宋" w:cs="仿宋"/>
                <w:spacing w:val="-12"/>
                <w:sz w:val="21"/>
                <w:szCs w:val="21"/>
              </w:rPr>
              <w:t>初步体会引用名人名言的好处。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背诵、默写日积月累中名句。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 完成《练习与测试》单元练习五（五）</w:t>
            </w:r>
          </w:p>
          <w:p>
            <w:pPr>
              <w:jc w:val="both"/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认识平面图形（1）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1.完成《练习与测试》第84页。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textAlignment w:val="baseline"/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1.完成《练习与测试》第84页第1-3题。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8.科技发展 造福人类（第一课时）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U6  Story time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textAlignment w:val="baseline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唱：《夜歌》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准确的演唱歌曲《夜歌》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有感情的演唱歌曲《夜歌》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认识平面图形（2）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1.完成《练习与测试》第85页。</w:t>
            </w:r>
          </w:p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75" w:type="dxa"/>
            <w:vAlign w:val="center"/>
          </w:tcPr>
          <w:p>
            <w:pPr>
              <w:jc w:val="both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1.完成《练习与测试》第85页第1-3题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专项复习：文言文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1.阅读并背诵：部编版三—六年级语文课本中的文言文，借助注释理解文意，感受文言文之美（精练美、声律意蕴美）。</w:t>
            </w:r>
          </w:p>
          <w:p>
            <w:pPr>
              <w:pStyle w:val="8"/>
              <w:ind w:left="360" w:leftChars="0" w:firstLine="0" w:firstLineChars="0"/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2.积累：摘抄文言文中的名句10句，理解句意，读读背背。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1.阅读：部编版三—六年级语文课本中的文言文，借助注释理解文意，感受文言文之美（精练美、声律意蕴美）。</w:t>
            </w:r>
          </w:p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2.积累：摘抄文言文中的名句5句，理解句意，读读背背。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变相跑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后踢腿跑5分钟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变相跑5分钟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U6  Grammar time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  <w:bookmarkStart w:id="0" w:name="_GoBack" w:colFirst="3" w:colLast="5"/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创意小礼物（纸藤花）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学会用折、剪、粘等方法,制作出美丽的纸艺花卉康乃馨,用它来美化生活,表达情感。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sz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从内容丰富、制作精美等方面对完成的作品进行评价,并提出完善意见。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头饰和帽子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收集中外有趣的帽子和头饰，说说它们是否美，它们的材料、肌理、形状和颜色是怎样搭配的。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收集中外有趣的帽子和头饰，说说它们是否美，它们的材料、肌理、形状和颜色是怎样搭配的。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28A213F7"/>
    <w:rsid w:val="35A3072E"/>
    <w:rsid w:val="3A2E4014"/>
    <w:rsid w:val="3D046DF0"/>
    <w:rsid w:val="520946E4"/>
    <w:rsid w:val="556E33D6"/>
    <w:rsid w:val="5D747DEE"/>
    <w:rsid w:val="603F2DB0"/>
    <w:rsid w:val="62671C3B"/>
    <w:rsid w:val="647F4BA3"/>
    <w:rsid w:val="682B36ED"/>
    <w:rsid w:val="71296D00"/>
    <w:rsid w:val="72222126"/>
    <w:rsid w:val="73066273"/>
    <w:rsid w:val="739A67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1752</Words>
  <Characters>1974</Characters>
  <Lines>17</Lines>
  <Paragraphs>4</Paragraphs>
  <TotalTime>0</TotalTime>
  <ScaleCrop>false</ScaleCrop>
  <LinksUpToDate>false</LinksUpToDate>
  <CharactersWithSpaces>2069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touch the sky</cp:lastModifiedBy>
  <dcterms:modified xsi:type="dcterms:W3CDTF">2023-04-18T10:40:43Z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02466A6A3F56454BA51937CF9B56141E</vt:lpwstr>
  </property>
</Properties>
</file>