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《习作例文》（第二课时）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1.学习神态、动作、语言等人物描写的方法，说说两篇例文中，哪个人物给你留下了深刻的印象。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分数的</w:t>
            </w:r>
            <w:r>
              <w:t>意义练习一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-7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1-2 Revision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1.自默U1-2单词、词组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1.听读背U1-2课文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准备姿势和移动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进行</w:t>
            </w:r>
            <w:r>
              <w:t>自抛自垫练习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丝网花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制作</w:t>
            </w:r>
            <w:r>
              <w:rPr>
                <w:rFonts w:ascii="Calibri" w:hAnsi="Calibri" w:eastAsia="宋体" w:cs="Times New Roman"/>
              </w:rPr>
              <w:t>一个</w:t>
            </w:r>
            <w:r>
              <w:rPr>
                <w:rFonts w:hint="eastAsia" w:ascii="Calibri" w:hAnsi="Calibri" w:eastAsia="宋体" w:cs="Times New Roman"/>
              </w:rPr>
              <w:t>丝网花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了解丝网花的</w:t>
            </w:r>
            <w:r>
              <w:rPr>
                <w:rFonts w:ascii="Calibri" w:hAnsi="Calibri" w:eastAsia="宋体" w:cs="Times New Roman"/>
              </w:rPr>
              <w:t>制作方法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  <w:b/>
              </w:rPr>
              <w:t>我的电子小报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了解电子小报的制作方法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了解电子小报的制作方法，尝试制作一份美观、新颖的电子小报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1.根据老师课上评讲，运用本单元学过的描写人物的方法，通过典型事例，具体表现人物的特点。完成剩余习作部分。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第8-14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第8-12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不甘屈辱 奋勇抗争</w:t>
            </w:r>
            <w:r>
              <w:rPr>
                <w:rFonts w:hint="eastAsia" w:eastAsia="宋体"/>
              </w:rPr>
              <w:t>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  <w:r>
              <w:rPr>
                <w:rFonts w:hint="eastAsia"/>
              </w:rPr>
              <w:t>2.历史留给我们怎样的思考呢？举办有关讨论会。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1.阅读更多的有关历史人物的书籍，说说自己获得的启示。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欣赏乐曲《情系江淮》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完整欣赏乐曲，并跟随音乐哼唱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感受歌曲的情绪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水粉颜料、卡纸，剪刀、双面胶 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习作：《形形色色的人》（第二课时）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1.根据课上老师同学提出的修改意见，修改文章，看看文章有没有具体表现出人物的特点。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书法:月字旁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1.在方格本上练写生字“胖、膀、胳”各5遍，掌握月字</w:t>
            </w:r>
            <w:r>
              <w:rPr>
                <w:kern w:val="0"/>
                <w:sz w:val="20"/>
                <w:szCs w:val="20"/>
              </w:rPr>
              <w:t>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的意义练习</w:t>
            </w:r>
            <w:r>
              <w:rPr>
                <w:rFonts w:hint="eastAsia"/>
              </w:rPr>
              <w:t>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第13-21</w:t>
            </w:r>
            <w:r>
              <w:rPr>
                <w:rFonts w:hint="eastAsia"/>
              </w:rPr>
              <w:t>题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1.限时练习</w:t>
            </w:r>
            <w:r>
              <w:t>第13-19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3-4 Revision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1.自默U3-4单词、词组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1.听读背U3-4课文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：自抛自</w:t>
            </w:r>
            <w:r>
              <w:rPr>
                <w:rFonts w:hint="eastAsia"/>
              </w:rPr>
              <w:t>垫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连续</w:t>
            </w:r>
            <w:r>
              <w:t>自垫球</w:t>
            </w:r>
            <w:r>
              <w:rPr>
                <w:rFonts w:hint="eastAsia"/>
              </w:rPr>
              <w:t>5次2组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制作立体剪影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使用“样条曲线”工具在草图模式中绘制图片轮廓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说说“样条曲线”工具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1.能够运用古文学习的方法，用自己的话讲讲这个故事。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立体</w:t>
            </w:r>
            <w:r>
              <w:t>小菜园（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查资料</w:t>
            </w:r>
            <w:r>
              <w:t>，了解立体农场有哪些优势？有</w:t>
            </w:r>
            <w:r>
              <w:rPr>
                <w:rFonts w:hint="eastAsia"/>
              </w:rPr>
              <w:t>哪些</w:t>
            </w:r>
            <w:r>
              <w:t>劣势？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查资料，了解立体农场有哪些优势？有哪些劣势？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地方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演唱歌曲《拔根芦柴花》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与同学合作，用表演唱的形式演唱歌曲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15.《自相矛盾》（第二课时）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3.小古文拓展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1.知道“其人弗能应也”的原因，理解“自相矛盾”其中蕴含的道理。在理解的基础上背诵古文。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400" w:firstLineChars="2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分数</w:t>
            </w:r>
            <w:r>
              <w:t>大小比较练习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68-69</w:t>
            </w:r>
            <w:r>
              <w:rPr>
                <w:rFonts w:hint="eastAsia"/>
              </w:rPr>
              <w:t>页第1</w:t>
            </w:r>
            <w:r>
              <w:t>-3</w:t>
            </w:r>
            <w:r>
              <w:rPr>
                <w:rFonts w:hint="eastAsia"/>
              </w:rPr>
              <w:t>题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小排球：正面</w:t>
            </w:r>
            <w:r>
              <w:t>双手</w:t>
            </w:r>
            <w:r>
              <w:rPr>
                <w:rFonts w:hint="eastAsia"/>
              </w:rPr>
              <w:t>垫球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墙垫球</w:t>
            </w:r>
            <w:r>
              <w:rPr>
                <w:rFonts w:hint="eastAsia"/>
              </w:rPr>
              <w:t>10次</w:t>
            </w:r>
            <w:r>
              <w:t>呈</w:t>
            </w:r>
            <w:r>
              <w:rPr>
                <w:rFonts w:hint="eastAsia"/>
              </w:rPr>
              <w:t>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Project1 Revision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1.复习Project 1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藏书票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了解藏书票的相关知识，培养学生自主学习和解决问题的能力，在制作过程中培养学生认真的态度和探究协作的能力。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感受藏书票的构成美、图案美、体验创作乐趣。培养学生多读书、读好书的情感，加强文化意识和文化修养。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推翻帝制 民族觉醒</w:t>
            </w:r>
            <w:r>
              <w:rPr>
                <w:rFonts w:hint="eastAsia" w:eastAsia="宋体"/>
              </w:rPr>
              <w:t>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  <w:r>
              <w:rPr>
                <w:rFonts w:hint="eastAsia"/>
              </w:rPr>
              <w:t>2.说说孙中山的伟大之处。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1.阅读书籍，了解孙中山。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1247ED"/>
    <w:rsid w:val="00265D29"/>
    <w:rsid w:val="002874DA"/>
    <w:rsid w:val="00335CD2"/>
    <w:rsid w:val="00381B91"/>
    <w:rsid w:val="003D4ADB"/>
    <w:rsid w:val="005A0A1D"/>
    <w:rsid w:val="005A37EF"/>
    <w:rsid w:val="005B057D"/>
    <w:rsid w:val="005C1606"/>
    <w:rsid w:val="006738CC"/>
    <w:rsid w:val="00675915"/>
    <w:rsid w:val="006866AA"/>
    <w:rsid w:val="00730E42"/>
    <w:rsid w:val="007840AC"/>
    <w:rsid w:val="007F2C3D"/>
    <w:rsid w:val="00907765"/>
    <w:rsid w:val="00972C60"/>
    <w:rsid w:val="009E7C3E"/>
    <w:rsid w:val="00A25970"/>
    <w:rsid w:val="00AB0157"/>
    <w:rsid w:val="00C422BA"/>
    <w:rsid w:val="00C62114"/>
    <w:rsid w:val="00CF2EF1"/>
    <w:rsid w:val="00D22E0D"/>
    <w:rsid w:val="00E173B9"/>
    <w:rsid w:val="00E315E0"/>
    <w:rsid w:val="00E82D87"/>
    <w:rsid w:val="00EB3CDC"/>
    <w:rsid w:val="00ED5F22"/>
    <w:rsid w:val="00F20EA0"/>
    <w:rsid w:val="00FC5F3A"/>
    <w:rsid w:val="00FF1B58"/>
    <w:rsid w:val="0BA44269"/>
    <w:rsid w:val="0DE16A21"/>
    <w:rsid w:val="0F047670"/>
    <w:rsid w:val="10520A46"/>
    <w:rsid w:val="1605019E"/>
    <w:rsid w:val="17903D03"/>
    <w:rsid w:val="299F4C73"/>
    <w:rsid w:val="30E16A06"/>
    <w:rsid w:val="34FA40C4"/>
    <w:rsid w:val="424E765B"/>
    <w:rsid w:val="48A32565"/>
    <w:rsid w:val="4C0E4701"/>
    <w:rsid w:val="5A42003A"/>
    <w:rsid w:val="61596C54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368</Words>
  <Characters>2103</Characters>
  <Lines>17</Lines>
  <Paragraphs>4</Paragraphs>
  <TotalTime>5</TotalTime>
  <ScaleCrop>false</ScaleCrop>
  <LinksUpToDate>false</LinksUpToDate>
  <CharactersWithSpaces>2467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2023-04-14T05:20:00Z</dcterms:created>
  <dc:creator>USER</dc:creator>
  <cp:lastModifiedBy>亦湘</cp:lastModifiedBy>
  <dcterms:modified xsi:type="dcterms:W3CDTF">2023-04-18T13:51:28Z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F2DFBA0B146240BF8B278C68CDAF0C2A</vt:lpwstr>
  </property>
</Properties>
</file>