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val="en-US" w:eastAsia="zh-CN"/>
        </w:rPr>
        <w:t>五</w:t>
      </w:r>
      <w:r>
        <w:rPr>
          <w:rFonts w:hint="eastAsia"/>
          <w:b/>
          <w:sz w:val="28"/>
          <w:u w:val="single"/>
        </w:rPr>
        <w:t>（</w:t>
      </w:r>
      <w:r>
        <w:rPr>
          <w:rFonts w:hint="eastAsia"/>
          <w:b/>
          <w:sz w:val="28"/>
          <w:u w:val="single"/>
          <w:lang w:val="en-US" w:eastAsia="zh-CN"/>
        </w:rPr>
        <w:t>7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default"/>
          <w:b/>
          <w:sz w:val="28"/>
          <w:u w:val="single"/>
        </w:rPr>
        <w:t>11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522"/>
        <w:gridCol w:w="1353"/>
        <w:gridCol w:w="1746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52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35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4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522" w:type="dxa"/>
            <w:vMerge w:val="continue"/>
          </w:tcPr>
          <w:p>
            <w:pPr>
              <w:jc w:val="center"/>
            </w:pPr>
          </w:p>
        </w:tc>
        <w:tc>
          <w:tcPr>
            <w:tcW w:w="1353" w:type="dxa"/>
            <w:vMerge w:val="continue"/>
          </w:tcPr>
          <w:p>
            <w:pPr>
              <w:jc w:val="center"/>
            </w:pPr>
          </w:p>
        </w:tc>
        <w:tc>
          <w:tcPr>
            <w:tcW w:w="1746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分数的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意义练习一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1.限时练习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第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1.限时练习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第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1-2 Revision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1.自默U1-2单词、词组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1.听读背U1-2课文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《习作例文》（第</w:t>
            </w: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二</w:t>
            </w:r>
            <w:r>
              <w:rPr>
                <w:rFonts w:hint="eastAsia"/>
                <w:kern w:val="0"/>
                <w:sz w:val="20"/>
                <w:szCs w:val="20"/>
              </w:rPr>
              <w:t>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1.学习神态、动作、语言等人物描写的方法，说说两篇例文中，哪个人物给你留下了深刻的印象。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1.学习神态、动作、语言等人物描写的方法，说说两篇例文中，哪个人物给你留下了深刻的印象。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语文（书法）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书法:月字旁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1.在方格本上练写生字“胖、膀、胳”各5遍，掌握月字</w:t>
            </w:r>
            <w:r>
              <w:rPr>
                <w:kern w:val="0"/>
                <w:sz w:val="20"/>
                <w:szCs w:val="20"/>
              </w:rPr>
              <w:t>旁</w:t>
            </w:r>
            <w:r>
              <w:rPr>
                <w:rFonts w:hint="eastAsia"/>
                <w:kern w:val="0"/>
                <w:sz w:val="20"/>
                <w:szCs w:val="20"/>
              </w:rPr>
              <w:t>的书写要领。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2.欣赏名家书法作品，提高自己的书法鉴赏能力。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1.在方格本上练写生字“胖、膀、胳”各5遍，掌握月字</w:t>
            </w:r>
            <w:r>
              <w:rPr>
                <w:kern w:val="0"/>
                <w:sz w:val="20"/>
                <w:szCs w:val="20"/>
              </w:rPr>
              <w:t>旁</w:t>
            </w:r>
            <w:r>
              <w:rPr>
                <w:rFonts w:hint="eastAsia"/>
                <w:kern w:val="0"/>
                <w:sz w:val="20"/>
                <w:szCs w:val="20"/>
              </w:rPr>
              <w:t>的书写要领。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</w:p>
        </w:tc>
        <w:tc>
          <w:tcPr>
            <w:tcW w:w="174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藏书票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水粉颜料</w:t>
            </w: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卡纸，剪刀、双面胶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 xml:space="preserve"> </w:t>
            </w: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铅笔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水粉颜料</w:t>
            </w: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卡纸，剪刀、双面胶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 xml:space="preserve"> </w:t>
            </w: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铅笔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工具、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材料准备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Theme="minorHAnsi" w:eastAsiaTheme="minor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3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小排球</w:t>
            </w:r>
            <w:r>
              <w:t>准备姿势和移动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进行</w:t>
            </w:r>
            <w:r>
              <w:t>自抛自垫练习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的意义练习二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1.限时练习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第8-14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1.限时练习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第8-12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习作：《形形色色的人》（第一课时）</w:t>
            </w:r>
          </w:p>
        </w:tc>
        <w:tc>
          <w:tcPr>
            <w:tcW w:w="3260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1.根据老师课上评讲，运用本单元学过的描写人物的方法，通过典型事例，具体表现人物的特点。完成剩余习作部分。</w:t>
            </w:r>
          </w:p>
          <w:p>
            <w:pPr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2.阅读</w:t>
            </w:r>
            <w:r>
              <w:rPr>
                <w:kern w:val="0"/>
                <w:sz w:val="20"/>
                <w:szCs w:val="20"/>
              </w:rPr>
              <w:t>有关</w:t>
            </w:r>
            <w:r>
              <w:rPr>
                <w:rFonts w:hint="eastAsia"/>
                <w:kern w:val="0"/>
                <w:sz w:val="20"/>
                <w:szCs w:val="20"/>
              </w:rPr>
              <w:t>习</w:t>
            </w:r>
            <w:r>
              <w:rPr>
                <w:kern w:val="0"/>
                <w:sz w:val="20"/>
                <w:szCs w:val="20"/>
              </w:rPr>
              <w:t>作</w:t>
            </w:r>
            <w:r>
              <w:rPr>
                <w:rFonts w:hint="eastAsia"/>
                <w:kern w:val="0"/>
                <w:sz w:val="20"/>
                <w:szCs w:val="20"/>
              </w:rPr>
              <w:t>例文。</w:t>
            </w:r>
          </w:p>
        </w:tc>
        <w:tc>
          <w:tcPr>
            <w:tcW w:w="2835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1.根据老师课上评讲，运用本单元学过的描写人物的方法，通过典型事例，具体表现人物的特点。完成剩余习作部分。</w:t>
            </w:r>
          </w:p>
          <w:p>
            <w:pPr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道德与法治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不甘屈辱 奋勇抗争</w:t>
            </w:r>
            <w:r>
              <w:rPr>
                <w:rFonts w:hint="eastAsia" w:eastAsia="宋体"/>
              </w:rPr>
              <w:t>（第三课时）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1.阅读更多的有关历史人物的书籍，说说自己获得的启示。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2.历史留给我们怎样的思考呢？举办有关讨论会。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1.阅读更多的有关历史人物的书籍，说说自己获得的启示。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欣赏乐曲《情系江淮》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完整欣赏乐曲，并跟随音乐哼唱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感受歌曲的情绪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地方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地方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阅读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的意义练习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1.限时练习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第13-21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1.限时练习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第13-19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习作：《形形色色的人》（第二课时）</w:t>
            </w:r>
          </w:p>
        </w:tc>
        <w:tc>
          <w:tcPr>
            <w:tcW w:w="3260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1.根据课上老师同学提出的修改意见，修改文章，看看文章有没有具体表现出人物的特点。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2.阅读</w:t>
            </w:r>
            <w:r>
              <w:rPr>
                <w:kern w:val="0"/>
                <w:sz w:val="20"/>
                <w:szCs w:val="20"/>
              </w:rPr>
              <w:t>有关</w:t>
            </w:r>
            <w:r>
              <w:rPr>
                <w:rFonts w:hint="eastAsia"/>
                <w:kern w:val="0"/>
                <w:sz w:val="20"/>
                <w:szCs w:val="20"/>
              </w:rPr>
              <w:t>习</w:t>
            </w:r>
            <w:r>
              <w:rPr>
                <w:kern w:val="0"/>
                <w:sz w:val="20"/>
                <w:szCs w:val="20"/>
              </w:rPr>
              <w:t>作</w:t>
            </w:r>
            <w:r>
              <w:rPr>
                <w:rFonts w:hint="eastAsia"/>
                <w:kern w:val="0"/>
                <w:sz w:val="20"/>
                <w:szCs w:val="20"/>
              </w:rPr>
              <w:t>例文。</w:t>
            </w:r>
          </w:p>
        </w:tc>
        <w:tc>
          <w:tcPr>
            <w:tcW w:w="2835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1.根据课上老师同学提出的修改意见，修改文章，看看文章有没有具体表现出人物的特点。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eastAsia="zh-CN" w:bidi="ar-SA"/>
              </w:rPr>
            </w:pPr>
            <w:r>
              <w:rPr>
                <w:rFonts w:hint="eastAsia"/>
              </w:rPr>
              <w:t>小排球</w:t>
            </w:r>
            <w:r>
              <w:t>：自抛自</w:t>
            </w:r>
            <w:r>
              <w:rPr>
                <w:rFonts w:hint="eastAsia"/>
              </w:rPr>
              <w:t>垫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连续</w:t>
            </w:r>
            <w:r>
              <w:t>自垫球</w:t>
            </w:r>
            <w:r>
              <w:rPr>
                <w:rFonts w:hint="eastAsia"/>
              </w:rPr>
              <w:t>5次2组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3-4 Revision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1.自默U3-4单词、词组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1.听读背U3-4课文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立体</w:t>
            </w:r>
            <w:r>
              <w:t>小菜园（</w:t>
            </w:r>
            <w:r>
              <w:rPr>
                <w:rFonts w:hint="eastAsia"/>
              </w:rPr>
              <w:t>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查资料</w:t>
            </w:r>
            <w:r>
              <w:t>，了解立体农场有哪些优势？有</w:t>
            </w:r>
            <w:r>
              <w:rPr>
                <w:rFonts w:hint="eastAsia"/>
              </w:rPr>
              <w:t>哪些</w:t>
            </w:r>
            <w:r>
              <w:t>劣势？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查资料，了解立体农场有哪些优势？有哪些劣势？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劳技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丝网花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制作</w:t>
            </w:r>
            <w:r>
              <w:rPr>
                <w:rFonts w:ascii="Calibri" w:hAnsi="Calibri" w:eastAsia="宋体" w:cs="Times New Roman"/>
              </w:rPr>
              <w:t>一个</w:t>
            </w:r>
            <w:r>
              <w:rPr>
                <w:rFonts w:hint="eastAsia" w:ascii="Calibri" w:hAnsi="Calibri" w:eastAsia="宋体" w:cs="Times New Roman"/>
              </w:rPr>
              <w:t>丝网花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了解丝网花的</w:t>
            </w:r>
            <w:r>
              <w:rPr>
                <w:rFonts w:ascii="Calibri" w:hAnsi="Calibri" w:eastAsia="宋体" w:cs="Times New Roman"/>
              </w:rPr>
              <w:t>制作方法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746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6道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题目5道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15.《自相矛盾》（第一课时）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1.能够运用古文学习的方法，用自己的话讲讲这个故事。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3.小古文拓展阅读。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1.能够运用古文学习的方法，用自己的话讲讲这个故事。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lang w:val="en-US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信息技术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制作立体剪影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使用“样条曲线”工具在草图模式中绘制图片轮廓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说说“样条曲线”工具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Project1 Revision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1.复习Project 1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1.复习Project 1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综合实践活动（班队）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班队活动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无</w:t>
            </w:r>
            <w:bookmarkStart w:id="0" w:name="_GoBack"/>
            <w:bookmarkEnd w:id="0"/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小排球：正面</w:t>
            </w:r>
            <w:r>
              <w:t>双手</w:t>
            </w:r>
            <w:r>
              <w:rPr>
                <w:rFonts w:hint="eastAsia"/>
              </w:rPr>
              <w:t>垫球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对</w:t>
            </w:r>
            <w:r>
              <w:t>墙垫球</w:t>
            </w:r>
            <w:r>
              <w:rPr>
                <w:rFonts w:hint="eastAsia"/>
              </w:rPr>
              <w:t>10次</w:t>
            </w:r>
            <w:r>
              <w:t>呈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15.《自相矛盾》（第二课时）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1.知道“其人弗能应也”的原因，理解“自相矛盾”其中蕴含的道理。在理解的基础上背诵古文。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2.完成《练习与测试》第四题。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3.小古文拓展</w:t>
            </w:r>
            <w:r>
              <w:rPr>
                <w:kern w:val="0"/>
                <w:sz w:val="20"/>
                <w:szCs w:val="20"/>
              </w:rPr>
              <w:t>阅读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1.知道“其人弗能应也”的原因，理解“自相矛盾”其中蕴含的道理。在理解的基础上背诵古文。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2.完成《练习与测试》第四题。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分数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大小比较练习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68-69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68-69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综合实践活动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</w:rPr>
              <w:t>我的电子小报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了解电子小报的制作方法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了解电子小报的制作方法，尝试</w:t>
            </w:r>
            <w:r>
              <w:rPr>
                <w:rFonts w:hint="eastAsia"/>
              </w:rPr>
              <w:t>制作一份美观、新颖的电子小报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演唱歌曲《拔根芦柴花》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有感情的跟着音乐哼唱歌曲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与同学合作，用表演唱的形式演唱歌曲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道德与法治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推翻帝制 民族觉醒</w:t>
            </w:r>
            <w:r>
              <w:rPr>
                <w:rFonts w:hint="eastAsia" w:eastAsia="宋体"/>
              </w:rPr>
              <w:t>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1.阅读书籍，了解孙中山。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2.说说孙中山的伟大之处。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1.阅读书籍，了解孙中山。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</w:p>
        </w:tc>
        <w:tc>
          <w:tcPr>
            <w:tcW w:w="174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藏书票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了解藏书票的相关知识，培养学生自主学习和解决问题的能力，在制作过程中培养学生认真的态度和探究协作的能力。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感受藏书票的构成美、图案美、体验创作乐趣。培养学生多读书、读好书的情感，加强文化意识和文化修养。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吴佳玥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 xml:space="preserve">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4357A"/>
    <w:rsid w:val="00092B7C"/>
    <w:rsid w:val="00265D29"/>
    <w:rsid w:val="002874DA"/>
    <w:rsid w:val="00335CD2"/>
    <w:rsid w:val="003D4ADB"/>
    <w:rsid w:val="005C1606"/>
    <w:rsid w:val="006738CC"/>
    <w:rsid w:val="00675915"/>
    <w:rsid w:val="006866AA"/>
    <w:rsid w:val="007840AC"/>
    <w:rsid w:val="007F2C3D"/>
    <w:rsid w:val="00A25970"/>
    <w:rsid w:val="00AB0157"/>
    <w:rsid w:val="00C422BA"/>
    <w:rsid w:val="00CF2EF1"/>
    <w:rsid w:val="00E173B9"/>
    <w:rsid w:val="00E315E0"/>
    <w:rsid w:val="00EB3CDC"/>
    <w:rsid w:val="00ED5F22"/>
    <w:rsid w:val="00F20EA0"/>
    <w:rsid w:val="00FF1B58"/>
    <w:rsid w:val="0BA44269"/>
    <w:rsid w:val="0BFEEA8A"/>
    <w:rsid w:val="0DCB4914"/>
    <w:rsid w:val="0DE16A21"/>
    <w:rsid w:val="10520A46"/>
    <w:rsid w:val="1605019E"/>
    <w:rsid w:val="30E16A06"/>
    <w:rsid w:val="37FFA85C"/>
    <w:rsid w:val="3FFB4C73"/>
    <w:rsid w:val="424E765B"/>
    <w:rsid w:val="48A32565"/>
    <w:rsid w:val="4C0E4701"/>
    <w:rsid w:val="568809E2"/>
    <w:rsid w:val="5A42003A"/>
    <w:rsid w:val="695654F0"/>
    <w:rsid w:val="6CFB3DE3"/>
    <w:rsid w:val="6FFE6AE1"/>
    <w:rsid w:val="73942101"/>
    <w:rsid w:val="75775614"/>
    <w:rsid w:val="7AE24AF1"/>
    <w:rsid w:val="7B356142"/>
    <w:rsid w:val="7FE951A8"/>
    <w:rsid w:val="9EFF0D33"/>
    <w:rsid w:val="AFB5B0BE"/>
    <w:rsid w:val="D7BE44F2"/>
    <w:rsid w:val="F67F7815"/>
    <w:rsid w:val="FB57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  <w:style w:type="table" w:customStyle="1" w:styleId="13">
    <w:name w:val="网格型2"/>
    <w:basedOn w:val="4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1096</Words>
  <Characters>1283</Characters>
  <Lines>4</Lines>
  <Paragraphs>1</Paragraphs>
  <TotalTime>0</TotalTime>
  <ScaleCrop>false</ScaleCrop>
  <LinksUpToDate>false</LinksUpToDate>
  <CharactersWithSpaces>1374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2022-06-24T15:26:00Z</dcterms:created>
  <dc:creator>USER</dc:creator>
  <cp:lastModifiedBy>亦湘</cp:lastModifiedBy>
  <dcterms:modified xsi:type="dcterms:W3CDTF">2023-04-18T13:39:52Z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9D52068D53914C43A615739E5A3FCF21</vt:lpwstr>
  </property>
</Properties>
</file>