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8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60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1.第一单元：分清内容的主次，体会作者是如何详写主要部分的。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2.第二单元：借助作品梗概，了解名著的主要内容，就印象深刻的人物和情节交流感受。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1第一单元：分清内容的主次。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2.第二单元：借助作品梗概，了解名著的主要内容。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总复习A(一)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完成总复习A(一)全部练习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完成总复习A(一)全部练习基础题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英语 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：爬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：爬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10.我们爱和平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随着现代武器不断升级，战争还会给人类带来哪些灾难？对于战争，你有什么要说的？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随着现代武器不断升级，战争还会给人类带来哪些灾难？对于战争，你有什么要说的？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像科学家那样（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第四单元：关注外貌、神态、言行，体会人物品质，查阅相关资料，加深对课文理解。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第四单元：关注外貌、神态、言行，体会人物品质。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总复习A(二)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完成总复习A(二)全部练习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完成总复习A(二)基础题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听：《梦幻之风》</w:t>
            </w:r>
          </w:p>
          <w:p>
            <w:pPr>
              <w:jc w:val="left"/>
            </w:pPr>
            <w:r>
              <w:rPr>
                <w:rFonts w:hint="eastAsia"/>
              </w:rPr>
              <w:t>唱：《歌声与微笑》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我们</w:t>
            </w:r>
            <w:r>
              <w:t>爱剪纸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搜集</w:t>
            </w:r>
            <w:r>
              <w:t>中国剪纸的相关知识，学会剪简单的作品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搜集</w:t>
            </w:r>
            <w:r>
              <w:t>中国剪纸的相关知识，学会剪简单的作品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60" w:type="dxa"/>
          </w:tcPr>
          <w:p>
            <w:pPr>
              <w:pStyle w:val="13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2835" w:type="dxa"/>
          </w:tcPr>
          <w:p>
            <w:pPr>
              <w:pStyle w:val="13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总复习A(三)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完成总复习A三)全部练习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完成总复习A三)基础题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：仰卧成桥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：仰卧成桥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10.我们爱和平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搜集资料，寻访解放军军旅生涯。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搜集资料，寻访解放军军旅生涯。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t xml:space="preserve">U8 Review </w:t>
            </w:r>
          </w:p>
          <w:p>
            <w:pPr>
              <w:jc w:val="left"/>
              <w:textAlignment w:val="baseline"/>
            </w:pPr>
            <w:r>
              <w:t>&amp;Checkout time</w:t>
            </w:r>
          </w:p>
          <w:p>
            <w:pPr>
              <w:jc w:val="left"/>
              <w:textAlignment w:val="baseline"/>
            </w:pPr>
            <w: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/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总复习A(四)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完成总复习A(四)全部练习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完成总复习A(四)基础题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/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130" w:type="dxa"/>
          </w:tcPr>
          <w:p>
            <w:pPr>
              <w:pStyle w:val="13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648" w:type="dxa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总复习A(五)</w:t>
            </w:r>
          </w:p>
        </w:tc>
        <w:tc>
          <w:tcPr>
            <w:tcW w:w="3130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完成总复习A(五)全部练习</w:t>
            </w:r>
          </w:p>
        </w:tc>
        <w:tc>
          <w:tcPr>
            <w:tcW w:w="2732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完成总复习A(五)基础题</w:t>
            </w:r>
          </w:p>
        </w:tc>
        <w:tc>
          <w:tcPr>
            <w:tcW w:w="16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右偏旁的写法（二）页字旁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130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732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听：《让世界充满和平》</w:t>
            </w:r>
          </w:p>
          <w:p>
            <w:pPr>
              <w:jc w:val="left"/>
            </w:pPr>
            <w:r>
              <w:rPr>
                <w:rFonts w:hint="eastAsia"/>
              </w:rPr>
              <w:t>动：露一手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9006E"/>
    <w:rsid w:val="0009307A"/>
    <w:rsid w:val="00162162"/>
    <w:rsid w:val="001A45A2"/>
    <w:rsid w:val="00212BB2"/>
    <w:rsid w:val="002E6F50"/>
    <w:rsid w:val="0034592B"/>
    <w:rsid w:val="00361F44"/>
    <w:rsid w:val="00365E06"/>
    <w:rsid w:val="0037607D"/>
    <w:rsid w:val="003E4382"/>
    <w:rsid w:val="00424808"/>
    <w:rsid w:val="004A4727"/>
    <w:rsid w:val="004E2613"/>
    <w:rsid w:val="0051402F"/>
    <w:rsid w:val="0053490B"/>
    <w:rsid w:val="005532C0"/>
    <w:rsid w:val="005573B6"/>
    <w:rsid w:val="005D2C6B"/>
    <w:rsid w:val="005E65AE"/>
    <w:rsid w:val="00627616"/>
    <w:rsid w:val="006673AC"/>
    <w:rsid w:val="006738CC"/>
    <w:rsid w:val="006866AA"/>
    <w:rsid w:val="00696FC6"/>
    <w:rsid w:val="006F7B52"/>
    <w:rsid w:val="007273D1"/>
    <w:rsid w:val="007452E3"/>
    <w:rsid w:val="00776740"/>
    <w:rsid w:val="007A557A"/>
    <w:rsid w:val="00801238"/>
    <w:rsid w:val="00853504"/>
    <w:rsid w:val="00871F96"/>
    <w:rsid w:val="00882A1E"/>
    <w:rsid w:val="009070A6"/>
    <w:rsid w:val="00924D1F"/>
    <w:rsid w:val="00933EA1"/>
    <w:rsid w:val="009546C6"/>
    <w:rsid w:val="009610A3"/>
    <w:rsid w:val="00963D00"/>
    <w:rsid w:val="00970235"/>
    <w:rsid w:val="00A06709"/>
    <w:rsid w:val="00A36A15"/>
    <w:rsid w:val="00A75BD1"/>
    <w:rsid w:val="00A86ADA"/>
    <w:rsid w:val="00A968C0"/>
    <w:rsid w:val="00AD782F"/>
    <w:rsid w:val="00B03DEB"/>
    <w:rsid w:val="00B065DC"/>
    <w:rsid w:val="00B07E12"/>
    <w:rsid w:val="00B42D3F"/>
    <w:rsid w:val="00B53D30"/>
    <w:rsid w:val="00BB030F"/>
    <w:rsid w:val="00BC00B1"/>
    <w:rsid w:val="00C05E40"/>
    <w:rsid w:val="00C13E20"/>
    <w:rsid w:val="00C70297"/>
    <w:rsid w:val="00C81708"/>
    <w:rsid w:val="00D146A6"/>
    <w:rsid w:val="00D369AF"/>
    <w:rsid w:val="00D463C8"/>
    <w:rsid w:val="00D557E5"/>
    <w:rsid w:val="00DA2767"/>
    <w:rsid w:val="00DD55E5"/>
    <w:rsid w:val="00E26FE1"/>
    <w:rsid w:val="00E3342F"/>
    <w:rsid w:val="00E56760"/>
    <w:rsid w:val="00E60A17"/>
    <w:rsid w:val="00E87657"/>
    <w:rsid w:val="00EF51EB"/>
    <w:rsid w:val="00F20EA0"/>
    <w:rsid w:val="00F473BB"/>
    <w:rsid w:val="00F70041"/>
    <w:rsid w:val="02A72A93"/>
    <w:rsid w:val="052B5A86"/>
    <w:rsid w:val="0C3C0DA8"/>
    <w:rsid w:val="1A7929B6"/>
    <w:rsid w:val="25B901EF"/>
    <w:rsid w:val="28460DF5"/>
    <w:rsid w:val="2C663817"/>
    <w:rsid w:val="32D32256"/>
    <w:rsid w:val="3A3C7BFC"/>
    <w:rsid w:val="3D0B3BE8"/>
    <w:rsid w:val="41B07159"/>
    <w:rsid w:val="42012A59"/>
    <w:rsid w:val="4454710D"/>
    <w:rsid w:val="46492B04"/>
    <w:rsid w:val="473C51FF"/>
    <w:rsid w:val="4BC14E83"/>
    <w:rsid w:val="4CB9383D"/>
    <w:rsid w:val="4D1450C0"/>
    <w:rsid w:val="50B126C1"/>
    <w:rsid w:val="5282484B"/>
    <w:rsid w:val="6174358A"/>
    <w:rsid w:val="66067B90"/>
    <w:rsid w:val="66CA3A39"/>
    <w:rsid w:val="67890CE8"/>
    <w:rsid w:val="69EB5593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99"/>
    <w:pPr>
      <w:ind w:firstLine="420" w:firstLineChars="200"/>
    </w:pPr>
  </w:style>
  <w:style w:type="paragraph" w:customStyle="1" w:styleId="12">
    <w:name w:val="列出段落2"/>
    <w:basedOn w:val="1"/>
    <w:qFormat/>
    <w:uiPriority w:val="34"/>
    <w:pPr>
      <w:ind w:firstLine="420" w:firstLineChars="200"/>
    </w:p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643EC4-390D-42F5-B199-AE7989632F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402</Words>
  <Characters>2296</Characters>
  <Lines>19</Lines>
  <Paragraphs>5</Paragraphs>
  <TotalTime>0</TotalTime>
  <ScaleCrop>false</ScaleCrop>
  <LinksUpToDate>false</LinksUpToDate>
  <CharactersWithSpaces>2693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2023-05-15T08:07:23Z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