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认识平行四边形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58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>《挑山工》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足球：原地</w:t>
            </w:r>
            <w:r>
              <w:t>踩球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进行8到10次</w:t>
            </w:r>
            <w:r>
              <w:t>连续双脚踩球练习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10.我们当地的风俗（第一课时）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了解自己生肖的习俗，找一找相应的传说故事，并复述给家人同学听。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了解自己生肖的习俗，找一找相应的传说故事，读一读，演一演。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热爱地球妈妈》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1 5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Hans"/>
              </w:rPr>
              <w:t>认识梯形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59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59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习作《我的自画像》（第一课时）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3.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折</w:t>
            </w:r>
            <w:r>
              <w:t>收纳袋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1 5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习作《我的自画像》（第二课时）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平行四边形和梯形练习（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完成《练习与测试》P60第1-3题。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吹起投篮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了解游戏玩具设计的方法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了解游戏玩具设计的方法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感悟技术发展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理解新一代信息技术、人工智能初步。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了解计算机的发展历史。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心字底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1.选读</w:t>
            </w:r>
            <w:r>
              <w:t>《青铜葵花》，并做批注。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</w:t>
            </w:r>
            <w:r>
              <w:t>进间踩球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成功</w:t>
            </w:r>
            <w:r>
              <w:t>完成</w:t>
            </w:r>
            <w:r>
              <w:rPr>
                <w:rFonts w:hint="eastAsia"/>
              </w:rPr>
              <w:t>8到10米</w:t>
            </w:r>
            <w:r>
              <w:t>往返行进间踩球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欣赏《沉思》《森林与小鸟》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感受乐曲的情绪，能用动作表现旋律的起伏与变化。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感受乐曲的情绪，能用动作表现旋律的起伏与变化。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10.我们当地的风俗（第二课时）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选择一个自己喜欢的节日，了解相应的习俗和故事，试着做一件有代表性的事或创作一个作品。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选择一个自己喜欢的节日，了解相应的习俗和故事，有感情地读一读，和同学交流。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t>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平行四边形和梯形练习（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完成《练习与测试》P6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吹气投篮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复习，</w:t>
            </w:r>
            <w:r>
              <w:rPr>
                <w:rFonts w:hint="eastAsia"/>
                <w:lang w:eastAsia="zh-Hans"/>
              </w:rPr>
              <w:t>在游戏中改进玩具的设计制作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复习，</w:t>
            </w:r>
            <w:r>
              <w:rPr>
                <w:rFonts w:hint="eastAsia"/>
                <w:lang w:eastAsia="zh-Hans"/>
              </w:rPr>
              <w:t>在游戏中改进玩具的设计制作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足球</w:t>
            </w:r>
            <w:r>
              <w:t>：拉球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左右脚</w:t>
            </w:r>
            <w:r>
              <w:t>连续；拉球</w:t>
            </w:r>
            <w:r>
              <w:rPr>
                <w:rFonts w:hint="eastAsia"/>
              </w:rPr>
              <w:t>3到5次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2.默写第8单元单词。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1.读熟rhyme time ，sound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2.抄写第8单元单词。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校园</w:t>
            </w:r>
            <w:r>
              <w:rPr>
                <w:rFonts w:hint="eastAsia"/>
              </w:rPr>
              <w:t>小卫士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搜集</w:t>
            </w:r>
            <w:r>
              <w:t>一些植物信息，制作植物名片。</w:t>
            </w:r>
            <w:r>
              <w:rPr>
                <w:rFonts w:hint="eastAsia"/>
              </w:rPr>
              <w:t>为保护校园</w:t>
            </w:r>
            <w:r>
              <w:t>环境</w:t>
            </w:r>
            <w:r>
              <w:rPr>
                <w:rFonts w:hint="eastAsia"/>
              </w:rPr>
              <w:t>，</w:t>
            </w:r>
            <w:r>
              <w:t>出金点子做贡献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自由</w:t>
            </w:r>
            <w:r>
              <w:t>组合课间观察小组，随时观察活动。</w:t>
            </w:r>
            <w:r>
              <w:rPr>
                <w:rFonts w:hint="eastAsia"/>
              </w:rPr>
              <w:t>到</w:t>
            </w:r>
            <w:r>
              <w:t>校园里捡垃圾等。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搜集、</w:t>
            </w:r>
            <w:r>
              <w:t>动手</w:t>
            </w:r>
            <w:r>
              <w:rPr>
                <w:rFonts w:hint="eastAsia"/>
              </w:rPr>
              <w:t>、</w:t>
            </w:r>
            <w:r>
              <w:t>观察。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16E43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67A5C"/>
    <w:rsid w:val="004B465F"/>
    <w:rsid w:val="004E63DC"/>
    <w:rsid w:val="004E669F"/>
    <w:rsid w:val="004F1DB4"/>
    <w:rsid w:val="004F4FA7"/>
    <w:rsid w:val="005E6487"/>
    <w:rsid w:val="00623EDA"/>
    <w:rsid w:val="00690E9B"/>
    <w:rsid w:val="006A7C45"/>
    <w:rsid w:val="006B7AD6"/>
    <w:rsid w:val="007351B3"/>
    <w:rsid w:val="00795E7C"/>
    <w:rsid w:val="007E1366"/>
    <w:rsid w:val="00821AC4"/>
    <w:rsid w:val="00837544"/>
    <w:rsid w:val="00845814"/>
    <w:rsid w:val="00893885"/>
    <w:rsid w:val="008C201E"/>
    <w:rsid w:val="00933226"/>
    <w:rsid w:val="00954FC5"/>
    <w:rsid w:val="009A2E21"/>
    <w:rsid w:val="00A13F5B"/>
    <w:rsid w:val="00A32183"/>
    <w:rsid w:val="00A46471"/>
    <w:rsid w:val="00A61C10"/>
    <w:rsid w:val="00B06A48"/>
    <w:rsid w:val="00B33EF3"/>
    <w:rsid w:val="00BD09F9"/>
    <w:rsid w:val="00BE30ED"/>
    <w:rsid w:val="00C04FD7"/>
    <w:rsid w:val="00C5390A"/>
    <w:rsid w:val="00D164DF"/>
    <w:rsid w:val="00D64CF9"/>
    <w:rsid w:val="00D97F86"/>
    <w:rsid w:val="00DC7345"/>
    <w:rsid w:val="00DE4C28"/>
    <w:rsid w:val="00E50CD5"/>
    <w:rsid w:val="00E5717B"/>
    <w:rsid w:val="00E71C1F"/>
    <w:rsid w:val="00EA0F9C"/>
    <w:rsid w:val="00EE260C"/>
    <w:rsid w:val="00F945C4"/>
    <w:rsid w:val="28285B25"/>
    <w:rsid w:val="290E6F68"/>
    <w:rsid w:val="7187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2180</Words>
  <Characters>2473</Characters>
  <Lines>23</Lines>
  <Paragraphs>6</Paragraphs>
  <TotalTime>2</TotalTime>
  <ScaleCrop>false</ScaleCrop>
  <LinksUpToDate>false</LinksUpToDate>
  <CharactersWithSpaces>2851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2023-05-10T01:33:00Z</dcterms:created>
  <dc:creator>123</dc:creator>
  <cp:lastModifiedBy>「蔚泠。</cp:lastModifiedBy>
  <dcterms:modified xsi:type="dcterms:W3CDTF">2023-05-12T12:40:21Z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1FC87395A2D6485EAB00F53AB5F030C6</vt:lpwstr>
  </property>
</Properties>
</file>