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1.第一单元：分清内容的主次，体会作者是如何详写主要部分的。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1第一单元：分清内容的主次。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2.第二单元：借助作品梗概，了解名著的主要内容。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总复习A(一)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10.我们爱和平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总复习A(二)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完成总复习A(二)全部练习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总复习A(三)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我们</w:t>
            </w:r>
            <w:r>
              <w:t>爱剪纸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t xml:space="preserve">U8 Review </w:t>
            </w:r>
          </w:p>
          <w:p>
            <w:pPr>
              <w:jc w:val="left"/>
              <w:textAlignment w:val="baseline"/>
            </w:pPr>
            <w:r>
              <w:t>&amp;Checkout time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10.我们爱和平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总复习A(四)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总复习A(五)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27796CBD"/>
    <w:rsid w:val="39DA2167"/>
    <w:rsid w:val="409E4EEC"/>
    <w:rsid w:val="4C23258C"/>
    <w:rsid w:val="58E00932"/>
    <w:rsid w:val="5B037128"/>
    <w:rsid w:val="5DEF7EBA"/>
    <w:rsid w:val="60003714"/>
    <w:rsid w:val="734554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11"/>
    <w:basedOn w:val="1"/>
    <w:qFormat/>
    <w:uiPriority w:val="34"/>
    <w:pPr>
      <w:ind w:firstLine="420" w:firstLineChars="200"/>
    </w:p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245</Words>
  <Characters>251</Characters>
  <Lines>4</Lines>
  <Paragraphs>1</Paragraphs>
  <ScaleCrop>false</ScaleCrop>
  <LinksUpToDate>false</LinksUpToDate>
  <CharactersWithSpaces>317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2023-05-15T03:05:13Z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