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《语文园地一》（第一课时）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1.朗读《识字加油站》字词。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2.小练笔：照样子写一种小动物的外形，能抓住外形的特点。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1.朗读《识字加油站》字词。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2.小练笔：照样子写一种小动物的外形。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11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完成《练习与测试》第2页第1--2题。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</w:t>
            </w:r>
            <w:r>
              <w:rPr>
                <w:kern w:val="0"/>
                <w:sz w:val="20"/>
                <w:szCs w:val="20"/>
              </w:rPr>
              <w:t xml:space="preserve"> 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3.植物</w:t>
            </w:r>
            <w:r>
              <w:rPr>
                <w:kern w:val="0"/>
                <w:sz w:val="22"/>
                <w:szCs w:val="20"/>
              </w:rPr>
              <w:t>开花了（</w:t>
            </w:r>
            <w:r>
              <w:rPr>
                <w:rFonts w:hint="eastAsia"/>
                <w:kern w:val="0"/>
                <w:sz w:val="22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一种植物的花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一种植物的花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3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《语文园地二》（第二课时）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1.抄写并背诵《忆江南》。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2.说一说《忆江南》表达了诗人怎样的思想感情。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3.朗读第一单元课文中优美生动的语句。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1.抄写并背诵《忆江南》。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2.朗读第一单元课文中优美生动的语句。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《第一单元复习》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1.完成《练习与测试》单元练习一（第一、二、三、四大题）。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2.阅读《阅读空间》第一单元内容，摘抄优美生动的语句。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1.《练习与测试》单元练习一（第一、二、三、四大题）。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2.阅读《阅读空间》第一单元内容，摘抄优美生动的语句。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复习（2）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完成《练习与测试》第12-13页第1--8题。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笔算练习，书本第5页第3题。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完成《练习与测试》第12-13页第1--7题。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利用奇奕画王软件来制作小车运动的动画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练习制作动画。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了解导入图片到图层的方法。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U2 Cartoon time&amp; Song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1.听读U2 Cartoon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1.听读U2 Cartoon time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跑：30米加速跑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原地快跑摆臂练习30秒x3组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立位体前屈握踝关节10秒X3次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《守株待兔》第一课时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1.抄写并背诵《守株待兔》。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2.能借助注释说出《守株待兔》的大意。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1.抄写并背诵《守株待兔》。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2.阅读《中国古代寓言故事》。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77-78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笔算练习，书本第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77-78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笔算练习，书本第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Rhyme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time和Rhyme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观察各种事物在不同风级下表现出的状态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制作一个小风车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掌握色彩与线条相互转化和融合的方法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3.《我很诚实》（第二课时）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想一想：生活中哪些事善意的谎言？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想一想：生活中哪些事善意的谎言？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《守株待兔》第二课时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1.完成</w:t>
            </w:r>
            <w:r>
              <w:rPr>
                <w:rFonts w:hint="eastAsia"/>
                <w:kern w:val="0"/>
                <w:sz w:val="21"/>
                <w:szCs w:val="22"/>
              </w:rPr>
              <w:t>《练习与测试》第5课的第一、二、三、四大题。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2.说出为什么会被宋国人笑话的原因。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1.完成</w:t>
            </w:r>
            <w:r>
              <w:rPr>
                <w:rFonts w:hint="eastAsia"/>
                <w:kern w:val="0"/>
                <w:sz w:val="21"/>
                <w:szCs w:val="22"/>
              </w:rPr>
              <w:t>《练习与测试》第5课的第一、二、三、四大题。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</w:t>
            </w:r>
            <w:r>
              <w:rPr>
                <w:rFonts w:hint="eastAsia"/>
                <w:kern w:val="0"/>
                <w:sz w:val="21"/>
                <w:szCs w:val="22"/>
              </w:rPr>
              <w:t>阅读《中国古代寓言》。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U2 </w:t>
            </w:r>
            <w:r>
              <w:rPr>
                <w:rFonts w:hint="eastAsia"/>
                <w:kern w:val="0"/>
                <w:sz w:val="20"/>
                <w:szCs w:val="20"/>
              </w:rPr>
              <w:t>Checkout time&amp;Ticking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hint="eastAsia"/>
                <w:kern w:val="0"/>
                <w:sz w:val="20"/>
                <w:szCs w:val="20"/>
              </w:rPr>
              <w:t>Checkout for U2的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跑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kern w:val="0"/>
                <w:sz w:val="20"/>
                <w:szCs w:val="20"/>
              </w:rPr>
              <w:t>-50</w:t>
            </w:r>
            <w:r>
              <w:rPr>
                <w:rFonts w:hint="eastAsia"/>
                <w:kern w:val="0"/>
                <w:sz w:val="20"/>
                <w:szCs w:val="20"/>
              </w:rPr>
              <w:t>米</w:t>
            </w:r>
            <w:r>
              <w:rPr>
                <w:kern w:val="0"/>
                <w:sz w:val="20"/>
                <w:szCs w:val="20"/>
              </w:rPr>
              <w:t>的快速跑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站立式</w:t>
            </w:r>
            <w:r>
              <w:rPr>
                <w:kern w:val="0"/>
                <w:sz w:val="20"/>
                <w:szCs w:val="20"/>
              </w:rPr>
              <w:t>起跑动作练习5</w:t>
            </w:r>
            <w:r>
              <w:rPr>
                <w:rFonts w:hint="eastAsia"/>
                <w:kern w:val="0"/>
                <w:sz w:val="20"/>
                <w:szCs w:val="20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高抬腿跑</w:t>
            </w:r>
            <w:r>
              <w:rPr>
                <w:rFonts w:hint="eastAsia"/>
                <w:kern w:val="0"/>
                <w:sz w:val="20"/>
                <w:szCs w:val="20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3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《陶罐和铁罐》第一课时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2.用自己的话说说陶罐和铁罐直接发生了什么故事。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1.抄写第6课词语。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2.和同学或家人分角色朗读课文。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纸粘土</w:t>
            </w:r>
            <w:r>
              <w:rPr>
                <w:kern w:val="0"/>
                <w:sz w:val="20"/>
                <w:szCs w:val="20"/>
              </w:rPr>
              <w:t>浮雕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根据图片</w:t>
            </w:r>
            <w:r>
              <w:rPr>
                <w:kern w:val="0"/>
                <w:sz w:val="20"/>
                <w:szCs w:val="20"/>
              </w:rPr>
              <w:t>制作浮雕</w:t>
            </w:r>
            <w:r>
              <w:rPr>
                <w:rFonts w:hint="eastAsia"/>
                <w:kern w:val="0"/>
                <w:sz w:val="20"/>
                <w:szCs w:val="20"/>
              </w:rPr>
              <w:t>作品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查找资料</w:t>
            </w:r>
            <w:r>
              <w:rPr>
                <w:kern w:val="0"/>
                <w:sz w:val="20"/>
                <w:szCs w:val="20"/>
              </w:rPr>
              <w:t>，了解浮雕工艺和艺术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3.植物开花了（2）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给</w:t>
            </w:r>
            <w:r>
              <w:rPr>
                <w:kern w:val="0"/>
                <w:sz w:val="20"/>
                <w:szCs w:val="20"/>
              </w:rPr>
              <w:t>一种植物进行人工授粉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给</w:t>
            </w:r>
            <w:r>
              <w:rPr>
                <w:kern w:val="0"/>
                <w:sz w:val="20"/>
                <w:szCs w:val="20"/>
              </w:rPr>
              <w:t>一种植物进行人工授粉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跑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50米</w:t>
            </w:r>
            <w:r>
              <w:rPr>
                <w:kern w:val="0"/>
                <w:sz w:val="20"/>
                <w:szCs w:val="20"/>
              </w:rPr>
              <w:t>的快速跑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原地快跑摆臂练习30秒x3组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</w:t>
            </w:r>
            <w:r>
              <w:rPr>
                <w:kern w:val="0"/>
                <w:sz w:val="20"/>
                <w:szCs w:val="20"/>
              </w:rPr>
              <w:t>蹲跳起</w:t>
            </w:r>
            <w:r>
              <w:rPr>
                <w:rFonts w:hint="eastAsia"/>
                <w:kern w:val="0"/>
                <w:sz w:val="20"/>
                <w:szCs w:val="20"/>
              </w:rPr>
              <w:t>20次x3组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带着问题</w:t>
            </w:r>
            <w:r>
              <w:rPr>
                <w:kern w:val="0"/>
                <w:sz w:val="20"/>
                <w:szCs w:val="20"/>
              </w:rPr>
              <w:t>去春游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</w:t>
            </w:r>
            <w:r>
              <w:rPr>
                <w:kern w:val="0"/>
                <w:sz w:val="20"/>
                <w:szCs w:val="20"/>
              </w:rPr>
              <w:t>与春游目的地相关的资料。</w:t>
            </w:r>
            <w:r>
              <w:rPr>
                <w:rFonts w:hint="eastAsia"/>
                <w:kern w:val="0"/>
                <w:sz w:val="20"/>
                <w:szCs w:val="20"/>
              </w:rPr>
              <w:t>制定</w:t>
            </w:r>
            <w:r>
              <w:rPr>
                <w:kern w:val="0"/>
                <w:sz w:val="20"/>
                <w:szCs w:val="20"/>
              </w:rPr>
              <w:t>一份简单的综合实践活动考察计划。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</w:t>
            </w:r>
            <w:r>
              <w:rPr>
                <w:kern w:val="0"/>
                <w:sz w:val="20"/>
                <w:szCs w:val="20"/>
              </w:rPr>
              <w:t>与春游目的地相关的资料。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《陶罐与铁罐》（第二课时）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1.完成《练习与测试》第6课（第一、二、三、四大题）。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2.从陶罐和铁罐不同的结局中，你明白了什么道理？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3.阅读《阅读链接》，说出北风与铁罐的相似之处。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1.完成《练习与测试》第6课（第一、二、三、四大题）。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2.从陶罐和铁罐不同的结局中，你明白了什么道理？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U2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1.听读U2 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学唱《共同拥有一个家》,欣赏《雨天等妈妈》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背唱歌曲《共同拥有一个家》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背唱歌曲《共同拥有一个家》</w:t>
            </w:r>
          </w:p>
        </w:tc>
        <w:tc>
          <w:tcPr>
            <w:tcW w:w="1701" w:type="dxa"/>
          </w:tcPr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4.植物</w:t>
            </w:r>
            <w:r>
              <w:rPr>
                <w:kern w:val="0"/>
                <w:sz w:val="20"/>
                <w:szCs w:val="20"/>
              </w:rPr>
              <w:t>结果了（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生活中我们吃的哪些是植物的果实。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观察生活中我们吃的哪些是植物的果实。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4.《同学相伴》（第一课时）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介绍自己最好的伙伴。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介绍自己最好的伙伴。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792"/>
        <w:gridCol w:w="1770"/>
        <w:gridCol w:w="4005"/>
        <w:gridCol w:w="2985"/>
        <w:gridCol w:w="1485"/>
        <w:gridCol w:w="91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79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990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0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98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48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语文</w:t>
            </w:r>
          </w:p>
        </w:tc>
        <w:tc>
          <w:tcPr>
            <w:tcW w:w="1770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《鹿角和鹿腿》第一课时</w:t>
            </w:r>
          </w:p>
        </w:tc>
        <w:tc>
          <w:tcPr>
            <w:tcW w:w="400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1.抄写第7课词语。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2.根据书后的词语提示，用自己的话讲讲这个寓言故事，能够讲清楚、讲生动。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3.有感情的朗读课文，注意读出鹿的心情变化。</w:t>
            </w:r>
          </w:p>
        </w:tc>
        <w:tc>
          <w:tcPr>
            <w:tcW w:w="29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1.抄写第7课词语。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2.根据书后的词语提示，用自己的话讲</w:t>
            </w:r>
            <w:r>
              <w:rPr>
                <w:rFonts w:hint="eastAsia"/>
                <w:kern w:val="0"/>
                <w:sz w:val="21"/>
                <w:szCs w:val="22"/>
              </w:rPr>
              <w:t>清楚</w:t>
            </w:r>
            <w:r>
              <w:rPr>
                <w:kern w:val="0"/>
                <w:sz w:val="21"/>
                <w:szCs w:val="22"/>
              </w:rPr>
              <w:t>这个寓言故事</w:t>
            </w:r>
            <w:r>
              <w:rPr>
                <w:rFonts w:hint="eastAsia"/>
                <w:kern w:val="0"/>
                <w:sz w:val="21"/>
                <w:szCs w:val="22"/>
              </w:rPr>
              <w:t>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3.有感情的朗读课文</w:t>
            </w:r>
            <w:r>
              <w:rPr>
                <w:rFonts w:hint="eastAsia"/>
                <w:kern w:val="0"/>
                <w:sz w:val="21"/>
                <w:szCs w:val="22"/>
              </w:rPr>
              <w:t>。</w:t>
            </w:r>
          </w:p>
        </w:tc>
        <w:tc>
          <w:tcPr>
            <w:tcW w:w="14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</w:p>
        </w:tc>
        <w:tc>
          <w:tcPr>
            <w:tcW w:w="91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语文</w:t>
            </w:r>
          </w:p>
        </w:tc>
        <w:tc>
          <w:tcPr>
            <w:tcW w:w="1770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《鹿角和鹿腿》第二课时</w:t>
            </w:r>
          </w:p>
        </w:tc>
        <w:tc>
          <w:tcPr>
            <w:tcW w:w="400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1.完成《练习与测试》第7课（第一、二、三、四大题）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2.用自己的话说说《鹿角和鹿腿》蕴含的道理。3.阅读《伊索寓言》。</w:t>
            </w:r>
          </w:p>
        </w:tc>
        <w:tc>
          <w:tcPr>
            <w:tcW w:w="29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1.完成《练习与测试》第7课（第一、二、三、四大题）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</w:t>
            </w:r>
            <w:r>
              <w:rPr>
                <w:kern w:val="0"/>
                <w:sz w:val="21"/>
                <w:szCs w:val="22"/>
              </w:rPr>
              <w:t>.阅读《伊索寓言》。</w:t>
            </w:r>
          </w:p>
        </w:tc>
        <w:tc>
          <w:tcPr>
            <w:tcW w:w="14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</w:p>
        </w:tc>
        <w:tc>
          <w:tcPr>
            <w:tcW w:w="91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数学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认识千米</w:t>
            </w:r>
          </w:p>
        </w:tc>
        <w:tc>
          <w:tcPr>
            <w:tcW w:w="400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  <w:lang w:eastAsia="zh-Hans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0"/>
                <w:sz w:val="21"/>
                <w:szCs w:val="22"/>
                <w:lang w:eastAsia="zh-Hans"/>
              </w:rPr>
              <w:t>15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页第1--</w:t>
            </w:r>
            <w:r>
              <w:rPr>
                <w:kern w:val="0"/>
                <w:sz w:val="21"/>
                <w:szCs w:val="22"/>
                <w:lang w:eastAsia="zh-Hans"/>
              </w:rPr>
              <w:t>4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完成《练习与测试》第</w:t>
            </w:r>
            <w:r>
              <w:rPr>
                <w:kern w:val="0"/>
                <w:sz w:val="21"/>
                <w:szCs w:val="22"/>
              </w:rPr>
              <w:t>15</w:t>
            </w:r>
            <w:r>
              <w:rPr>
                <w:rFonts w:hint="eastAsia"/>
                <w:kern w:val="0"/>
                <w:sz w:val="21"/>
                <w:szCs w:val="22"/>
              </w:rPr>
              <w:t>页第1--</w:t>
            </w:r>
            <w:r>
              <w:rPr>
                <w:kern w:val="0"/>
                <w:sz w:val="21"/>
                <w:szCs w:val="22"/>
              </w:rPr>
              <w:t>3</w:t>
            </w:r>
            <w:r>
              <w:rPr>
                <w:rFonts w:hint="eastAsia"/>
                <w:kern w:val="0"/>
                <w:sz w:val="21"/>
                <w:szCs w:val="22"/>
              </w:rPr>
              <w:t>题。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kern w:val="0"/>
                <w:sz w:val="21"/>
                <w:szCs w:val="22"/>
              </w:rPr>
              <w:t>2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口算练习</w:t>
            </w:r>
          </w:p>
        </w:tc>
        <w:tc>
          <w:tcPr>
            <w:tcW w:w="148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巩固&amp;拓展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信息技术</w:t>
            </w:r>
          </w:p>
        </w:tc>
        <w:tc>
          <w:tcPr>
            <w:tcW w:w="1770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运用“添加特效”、“场景模式”和“制作闪图”等方法美化图片。</w:t>
            </w:r>
          </w:p>
        </w:tc>
        <w:tc>
          <w:tcPr>
            <w:tcW w:w="400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利用“美图秀秀”美化图片</w:t>
            </w:r>
          </w:p>
        </w:tc>
        <w:tc>
          <w:tcPr>
            <w:tcW w:w="29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说说“美图秀秀”的窗口组成和不同标签的相应功能</w:t>
            </w:r>
          </w:p>
        </w:tc>
        <w:tc>
          <w:tcPr>
            <w:tcW w:w="14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口头问答</w:t>
            </w:r>
          </w:p>
        </w:tc>
        <w:tc>
          <w:tcPr>
            <w:tcW w:w="91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综1</w:t>
            </w: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U3 Story time</w:t>
            </w:r>
            <w:r>
              <w:rPr>
                <w:kern w:val="0"/>
                <w:sz w:val="21"/>
                <w:szCs w:val="22"/>
              </w:rPr>
              <w:t>&amp;Fun</w:t>
            </w:r>
            <w:r>
              <w:rPr>
                <w:rFonts w:hint="eastAsia"/>
                <w:kern w:val="0"/>
                <w:sz w:val="21"/>
                <w:szCs w:val="22"/>
              </w:rPr>
              <w:t xml:space="preserve"> time</w:t>
            </w:r>
          </w:p>
        </w:tc>
        <w:tc>
          <w:tcPr>
            <w:tcW w:w="400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1.听读背U3 Story time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2.完成《课课练》Period1的CD</w:t>
            </w:r>
          </w:p>
        </w:tc>
        <w:tc>
          <w:tcPr>
            <w:tcW w:w="298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1.听读背U3 Story time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2.完成《课课练》Period1的C</w:t>
            </w:r>
          </w:p>
        </w:tc>
        <w:tc>
          <w:tcPr>
            <w:tcW w:w="1485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</w:tc>
        <w:tc>
          <w:tcPr>
            <w:tcW w:w="91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792" w:type="dxa"/>
            <w:vAlign w:val="center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体育</w:t>
            </w:r>
          </w:p>
        </w:tc>
        <w:tc>
          <w:tcPr>
            <w:tcW w:w="1770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跳跃：一脚</w:t>
            </w:r>
            <w:r>
              <w:rPr>
                <w:kern w:val="0"/>
                <w:sz w:val="21"/>
                <w:szCs w:val="22"/>
              </w:rPr>
              <w:t>蹬地起跳，越过一定</w:t>
            </w:r>
            <w:r>
              <w:rPr>
                <w:rFonts w:hint="eastAsia"/>
                <w:kern w:val="0"/>
                <w:sz w:val="21"/>
                <w:szCs w:val="22"/>
              </w:rPr>
              <w:t>距离</w:t>
            </w:r>
            <w:r>
              <w:rPr>
                <w:kern w:val="0"/>
                <w:sz w:val="21"/>
                <w:szCs w:val="22"/>
              </w:rPr>
              <w:t>，双脚落地</w:t>
            </w:r>
          </w:p>
        </w:tc>
        <w:tc>
          <w:tcPr>
            <w:tcW w:w="400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复习</w:t>
            </w:r>
            <w:r>
              <w:rPr>
                <w:kern w:val="0"/>
                <w:sz w:val="21"/>
                <w:szCs w:val="22"/>
              </w:rPr>
              <w:t>单跳双落</w:t>
            </w:r>
            <w:r>
              <w:rPr>
                <w:rFonts w:hint="eastAsia"/>
                <w:kern w:val="0"/>
                <w:sz w:val="21"/>
                <w:szCs w:val="22"/>
              </w:rPr>
              <w:t>动作3次</w:t>
            </w:r>
          </w:p>
        </w:tc>
        <w:tc>
          <w:tcPr>
            <w:tcW w:w="29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猜拳蹬</w:t>
            </w:r>
            <w:r>
              <w:rPr>
                <w:kern w:val="0"/>
                <w:sz w:val="21"/>
                <w:szCs w:val="22"/>
              </w:rPr>
              <w:t>跳</w:t>
            </w:r>
            <w:r>
              <w:rPr>
                <w:rFonts w:hint="eastAsia"/>
                <w:kern w:val="0"/>
                <w:sz w:val="21"/>
                <w:szCs w:val="22"/>
              </w:rPr>
              <w:t>若干次</w:t>
            </w:r>
          </w:p>
        </w:tc>
        <w:tc>
          <w:tcPr>
            <w:tcW w:w="1485" w:type="dxa"/>
          </w:tcPr>
          <w:p>
            <w:pPr>
              <w:jc w:val="left"/>
              <w:rPr>
                <w:kern w:val="0"/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</w:tc>
        <w:tc>
          <w:tcPr>
            <w:tcW w:w="91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eastAsia="宋体"/>
                <w:kern w:val="0"/>
                <w:sz w:val="21"/>
                <w:szCs w:val="22"/>
              </w:rPr>
              <w:t>《池子与河流》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1.完成《练习与测试》第8课（第一、二、三大题）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2.结合生活实际说一说：池子与河流的观点，你更赞同哪一种？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1"/>
                <w:szCs w:val="22"/>
              </w:rP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1.完成《练习与测试》第8课（第一、二、三大题）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</w:t>
            </w:r>
            <w:r>
              <w:rPr>
                <w:kern w:val="0"/>
                <w:sz w:val="21"/>
                <w:szCs w:val="22"/>
              </w:rP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16-17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题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1.完成《练习与测试》第</w:t>
            </w:r>
            <w:r>
              <w:rPr>
                <w:kern w:val="0"/>
                <w:sz w:val="20"/>
                <w:szCs w:val="20"/>
              </w:rPr>
              <w:t>16-17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U3 Story time</w:t>
            </w:r>
            <w:r>
              <w:rPr>
                <w:kern w:val="0"/>
                <w:sz w:val="20"/>
                <w:szCs w:val="20"/>
              </w:rPr>
              <w:t>&amp;Fun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1.听读U3 Story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1.听读U3 Story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选择一个你喜欢的民族，了解这个民族的服饰特点。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选择一个你喜欢的民族，了解这个民族的服饰特点。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4.《同学相伴》（第二课时）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美文欣赏：想一想，从大雁身上，我们能够学到些什么？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美文欣赏：想一想，从大雁身上，我们能够学到些什么？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ascii="Calibri" w:hAnsi="Calibri" w:eastAsia="宋体" w:cs="Times New Roman"/>
          <w:b/>
          <w:sz w:val="28"/>
          <w:u w:val="single"/>
        </w:rPr>
        <w:t>4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cs="Times New Roman"/>
                <w:kern w:val="2"/>
                <w:sz w:val="21"/>
                <w:szCs w:val="22"/>
              </w:rPr>
              <w:t>《口语交际：该不该实行班干部轮流制》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1.和同学讨论该不该实行班干部轮流制，能说清楚自己的观点和理由。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1"/>
                <w:szCs w:val="22"/>
              </w:rPr>
              <w:t>2.思考同学所交流的观点是否有道理，能尊重不同的想法。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1.和同学讨论该不该实行班干部轮流制</w:t>
            </w:r>
            <w:r>
              <w:rPr>
                <w:rFonts w:hint="eastAsia"/>
                <w:kern w:val="0"/>
                <w:sz w:val="21"/>
                <w:szCs w:val="22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1"/>
                <w:szCs w:val="22"/>
              </w:rPr>
              <w:t>2.思考同学所交流的观点是否有道理，能尊重不同的想法。</w:t>
            </w:r>
          </w:p>
        </w:tc>
        <w:tc>
          <w:tcPr>
            <w:tcW w:w="1701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18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笔算练习，书本第1</w:t>
            </w:r>
            <w:r>
              <w:rPr>
                <w:kern w:val="0"/>
                <w:sz w:val="20"/>
                <w:szCs w:val="20"/>
                <w:lang w:eastAsia="zh-Hans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完成《练习与测试》第18页第1--3题。</w:t>
            </w:r>
          </w:p>
          <w:p>
            <w:pPr>
              <w:numPr>
                <w:ilvl w:val="0"/>
                <w:numId w:val="11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U3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Cartoon time&amp; </w:t>
            </w:r>
            <w:r>
              <w:rPr>
                <w:kern w:val="0"/>
                <w:sz w:val="20"/>
                <w:szCs w:val="20"/>
              </w:rPr>
              <w:t>Song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1.听读U3 </w:t>
            </w:r>
            <w:r>
              <w:rPr>
                <w:rFonts w:hint="eastAsia"/>
                <w:kern w:val="0"/>
                <w:sz w:val="20"/>
                <w:szCs w:val="20"/>
              </w:rP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巩固课堂知识，图片欣赏各种风格的服饰。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巩固课堂知识，图片欣赏各种风格的服饰。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</w:t>
            </w:r>
            <w:r>
              <w:rPr>
                <w:kern w:val="0"/>
                <w:sz w:val="20"/>
                <w:szCs w:val="20"/>
              </w:rPr>
              <w:t>：助跑几步，一脚踏跳，双脚落地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原地踏跳，</w:t>
            </w:r>
            <w:r>
              <w:rPr>
                <w:kern w:val="0"/>
                <w:sz w:val="20"/>
                <w:szCs w:val="20"/>
              </w:rPr>
              <w:t>双脚落地练习</w:t>
            </w:r>
            <w:r>
              <w:rPr>
                <w:rFonts w:hint="eastAsia"/>
                <w:kern w:val="0"/>
                <w:sz w:val="20"/>
                <w:szCs w:val="20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“</w:t>
            </w:r>
            <w:r>
              <w:rPr>
                <w:kern w:val="0"/>
                <w:sz w:val="20"/>
                <w:szCs w:val="20"/>
              </w:rPr>
              <w:t>过小</w:t>
            </w:r>
            <w:r>
              <w:rPr>
                <w:rFonts w:hint="eastAsia"/>
                <w:kern w:val="0"/>
                <w:sz w:val="20"/>
                <w:szCs w:val="20"/>
              </w:rPr>
              <w:t>沟</w:t>
            </w:r>
            <w:r>
              <w:rPr>
                <w:kern w:val="0"/>
                <w:sz w:val="20"/>
                <w:szCs w:val="20"/>
              </w:rPr>
              <w:t>”（单双脚跳或跨）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4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0"/>
              </w:rPr>
              <w:t>《习作二：看图画，写一写》第一课时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2"/>
                <w:sz w:val="21"/>
                <w:szCs w:val="22"/>
              </w:rPr>
              <w:t>1.按照一定的顺序观察图画，展开想象，把自己看到的、想到的写清楚，完成作文草稿。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kern w:val="2"/>
                <w:sz w:val="21"/>
                <w:szCs w:val="22"/>
              </w:rPr>
              <w:t>2.能根据同学的意见修改习作。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2"/>
                <w:sz w:val="21"/>
                <w:szCs w:val="22"/>
              </w:rPr>
              <w:t>1.按照一定的顺序观察图画，把自己看到的、想到的写清楚，完成作文草稿。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装</w:t>
            </w:r>
            <w:r>
              <w:rPr>
                <w:kern w:val="0"/>
                <w:sz w:val="20"/>
                <w:szCs w:val="20"/>
              </w:rPr>
              <w:t>饰画框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设计画框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</w:t>
            </w:r>
            <w:r>
              <w:rPr>
                <w:kern w:val="0"/>
                <w:sz w:val="20"/>
                <w:szCs w:val="20"/>
              </w:rPr>
              <w:t>画框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书法：《横钩》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4.植物结果了（2）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</w:t>
            </w:r>
            <w:r>
              <w:rPr>
                <w:kern w:val="0"/>
                <w:sz w:val="20"/>
                <w:szCs w:val="20"/>
              </w:rPr>
              <w:t>生活</w:t>
            </w:r>
            <w:r>
              <w:rPr>
                <w:rFonts w:hint="eastAsia"/>
                <w:kern w:val="0"/>
                <w:sz w:val="20"/>
                <w:szCs w:val="20"/>
              </w:rPr>
              <w:t>中</w:t>
            </w:r>
            <w:r>
              <w:rPr>
                <w:kern w:val="0"/>
                <w:sz w:val="20"/>
                <w:szCs w:val="20"/>
              </w:rPr>
              <w:t>有哪些特殊的植物资源，了解人们是怎样利用它们的。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跳跃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助跑3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步</w:t>
            </w:r>
            <w:r>
              <w:rPr>
                <w:kern w:val="0"/>
                <w:sz w:val="20"/>
                <w:szCs w:val="20"/>
              </w:rPr>
              <w:t>，在踏跳区（</w:t>
            </w:r>
            <w:r>
              <w:rPr>
                <w:rFonts w:hint="eastAsia"/>
                <w:kern w:val="0"/>
                <w:sz w:val="20"/>
                <w:szCs w:val="20"/>
              </w:rPr>
              <w:t>50</w:t>
            </w:r>
            <w:r>
              <w:rPr>
                <w:kern w:val="0"/>
                <w:sz w:val="20"/>
                <w:szCs w:val="20"/>
              </w:rPr>
              <w:t>-60</w:t>
            </w:r>
            <w:r>
              <w:rPr>
                <w:rFonts w:hint="eastAsia"/>
                <w:kern w:val="0"/>
                <w:sz w:val="20"/>
                <w:szCs w:val="20"/>
              </w:rPr>
              <w:t>厘米</w:t>
            </w:r>
            <w:r>
              <w:rPr>
                <w:kern w:val="0"/>
                <w:sz w:val="20"/>
                <w:szCs w:val="20"/>
              </w:rPr>
              <w:t>）踏跳，双脚落地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自设</w:t>
            </w:r>
            <w:r>
              <w:rPr>
                <w:kern w:val="0"/>
                <w:sz w:val="20"/>
                <w:szCs w:val="20"/>
              </w:rPr>
              <w:t>踏跳区，起跳踏准练习</w:t>
            </w:r>
            <w:r>
              <w:rPr>
                <w:rFonts w:hint="eastAsia"/>
                <w:kern w:val="0"/>
                <w:sz w:val="20"/>
                <w:szCs w:val="20"/>
              </w:rPr>
              <w:t>5x2组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左右脚</w:t>
            </w:r>
            <w:r>
              <w:rPr>
                <w:kern w:val="0"/>
                <w:sz w:val="20"/>
                <w:szCs w:val="20"/>
              </w:rPr>
              <w:t>单脚轮换跳</w:t>
            </w:r>
            <w:r>
              <w:rPr>
                <w:rFonts w:hint="eastAsia"/>
                <w:kern w:val="0"/>
                <w:sz w:val="20"/>
                <w:szCs w:val="20"/>
              </w:rPr>
              <w:t>8x2组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带着</w:t>
            </w:r>
            <w:r>
              <w:rPr>
                <w:kern w:val="0"/>
                <w:sz w:val="20"/>
                <w:szCs w:val="20"/>
              </w:rPr>
              <w:t>问题去春游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7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制作春游</w:t>
            </w:r>
            <w:r>
              <w:rPr>
                <w:kern w:val="0"/>
                <w:sz w:val="20"/>
                <w:szCs w:val="20"/>
              </w:rPr>
              <w:t>活动的手抄报，并</w:t>
            </w:r>
            <w:r>
              <w:rPr>
                <w:rFonts w:hint="eastAsia"/>
                <w:kern w:val="0"/>
                <w:sz w:val="20"/>
                <w:szCs w:val="20"/>
              </w:rPr>
              <w:t>制定</w:t>
            </w:r>
            <w:r>
              <w:rPr>
                <w:kern w:val="0"/>
                <w:sz w:val="20"/>
                <w:szCs w:val="20"/>
              </w:rPr>
              <w:t>小组评价表。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制作春游</w:t>
            </w:r>
            <w:r>
              <w:rPr>
                <w:kern w:val="0"/>
                <w:sz w:val="20"/>
                <w:szCs w:val="20"/>
              </w:rPr>
              <w:t>活动的手抄报</w:t>
            </w:r>
          </w:p>
        </w:tc>
        <w:tc>
          <w:tcPr>
            <w:tcW w:w="1701" w:type="dxa"/>
          </w:tcPr>
          <w:p>
            <w:pPr>
              <w:ind w:firstLine="20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5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6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7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0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BE"/>
    <w:rsid w:val="00065825"/>
    <w:rsid w:val="001417FD"/>
    <w:rsid w:val="001B1A33"/>
    <w:rsid w:val="001F3429"/>
    <w:rsid w:val="002D69BE"/>
    <w:rsid w:val="0033744E"/>
    <w:rsid w:val="003B32C9"/>
    <w:rsid w:val="00462C63"/>
    <w:rsid w:val="004F4FA7"/>
    <w:rsid w:val="005E6487"/>
    <w:rsid w:val="00821AC4"/>
    <w:rsid w:val="00A13F5B"/>
    <w:rsid w:val="00A61C10"/>
    <w:rsid w:val="00EA0F9C"/>
    <w:rsid w:val="28F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1084</Words>
  <Characters>6182</Characters>
  <Lines>51</Lines>
  <Paragraphs>14</Paragraphs>
  <TotalTime>3</TotalTime>
  <ScaleCrop>false</ScaleCrop>
  <LinksUpToDate>false</LinksUpToDate>
  <CharactersWithSpaces>7252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2022-03-04T04:53:00Z</dcterms:created>
  <dc:creator>123</dc:creator>
  <cp:lastModifiedBy>「蔚泠。</cp:lastModifiedBy>
  <dcterms:modified xsi:type="dcterms:W3CDTF">2022-03-08T04:36:04Z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64F7A816E7EB4B979EAEED4879032653</vt:lpwstr>
  </property>
</Properties>
</file>