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三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11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t>完成《练习与测试》第2页第1--2题。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《语文园地一》（第一课时）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快跑</w:t>
            </w:r>
            <w:r>
              <w:rPr>
                <w:rFonts w:hint="eastAsia"/>
              </w:rPr>
              <w:t>摆臂</w:t>
            </w:r>
            <w:r>
              <w:t>练习</w:t>
            </w:r>
            <w:r>
              <w:rPr>
                <w:rFonts w:hint="eastAsia"/>
              </w:rPr>
              <w:t>30秒x3组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位体前屈握踝关节</w:t>
            </w:r>
            <w:r>
              <w:rPr>
                <w:rFonts w:hint="eastAsia"/>
              </w:rPr>
              <w:t>10秒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书法：《弯钩》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1.方格本上练写生字“家”、“浮”、“象”各5遍，掌握“弯钩”这个偏旁的书写要领。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搜集有关诚信的名言。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《语文园地二》（第二课时）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pPr>
              <w:jc w:val="left"/>
            </w:pPr>
            <w:r>
              <w:rPr>
                <w:rFonts w:hint="eastAsia"/>
              </w:rPr>
              <w:t>2.说一说《忆江南》表达了诗人怎样的思想感情。</w:t>
            </w:r>
          </w:p>
          <w:p>
            <w:r>
              <w:rPr>
                <w:rFonts w:hint="eastAsia"/>
              </w:rPr>
              <w:t>3.朗读第一单元课文中优美生动的语句。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1.抄写并背诵《忆江南》。</w:t>
            </w:r>
          </w:p>
          <w:p>
            <w:r>
              <w:rPr>
                <w:rFonts w:hint="eastAsia"/>
              </w:rPr>
              <w:t>2.朗读第一单元课文中优美生动的语句。</w:t>
            </w: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《第一单元复习》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1.完成《练习与测试》单元练习一（第一、二、三、四大题）。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1.《练习与测试》单元练习一（第一、二、三、四大题）。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2.阅读《阅读空间》第一单元内容，摘抄优美生动的语句。</w:t>
            </w: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观察各种事物在不同风级下表现出的状态</w:t>
            </w:r>
          </w:p>
          <w:p>
            <w:pPr>
              <w:jc w:val="left"/>
            </w:pPr>
            <w:r>
              <w:rPr>
                <w:rFonts w:hint="eastAsia"/>
              </w:rPr>
              <w:t>制作一个小风车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掌握色彩与线条相互转化和融合的方法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纸粘土</w:t>
            </w:r>
            <w:r>
              <w:t>浮雕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根据图片</w:t>
            </w:r>
            <w:r>
              <w:t>制作浮雕</w:t>
            </w:r>
            <w:r>
              <w:rPr>
                <w:rFonts w:hint="eastAsia"/>
              </w:rPr>
              <w:t>作品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查找资料</w:t>
            </w:r>
            <w:r>
              <w:t>，了解浮雕工艺和艺术</w:t>
            </w:r>
          </w:p>
        </w:tc>
        <w:tc>
          <w:tcPr>
            <w:tcW w:w="1571" w:type="dxa"/>
          </w:tcPr>
          <w:p/>
        </w:tc>
        <w:tc>
          <w:tcPr>
            <w:tcW w:w="1170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Cartoon time&amp;</w:t>
            </w:r>
            <w:r>
              <w:t xml:space="preserve"> 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366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267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70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r>
              <w:rPr>
                <w:rFonts w:hint="eastAsia"/>
                <w:sz w:val="22"/>
              </w:rPr>
              <w:t>3.植物</w:t>
            </w:r>
            <w:r>
              <w:rPr>
                <w:sz w:val="22"/>
              </w:rPr>
              <w:t>开花了（</w:t>
            </w:r>
            <w:r>
              <w:rPr>
                <w:rFonts w:hint="eastAsia"/>
                <w:sz w:val="22"/>
              </w:rPr>
              <w:t>1）</w:t>
            </w:r>
          </w:p>
        </w:tc>
        <w:tc>
          <w:tcPr>
            <w:tcW w:w="3366" w:type="dxa"/>
          </w:tcPr>
          <w:p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2673" w:type="dxa"/>
          </w:tcPr>
          <w:p>
            <w:r>
              <w:rPr>
                <w:rFonts w:hint="eastAsia"/>
              </w:rPr>
              <w:t>观察</w:t>
            </w:r>
            <w:r>
              <w:t>一种植物的花</w:t>
            </w:r>
          </w:p>
        </w:tc>
        <w:tc>
          <w:tcPr>
            <w:tcW w:w="157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三 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《守株待兔》第一课时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2.能借助注释说出《守株待兔》的大意。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1.抄写并背诵《守株待兔》。</w:t>
            </w:r>
          </w:p>
          <w:p>
            <w:pPr>
              <w:jc w:val="left"/>
            </w:pPr>
            <w:r>
              <w:rPr>
                <w:rFonts w:hint="eastAsia"/>
              </w:rPr>
              <w:t>2.阅读《中国古代寓言故事》。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12-13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8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笔算练习</w:t>
            </w:r>
            <w:r>
              <w:rPr>
                <w:bCs/>
                <w:sz w:val="22"/>
                <w:lang w:eastAsia="zh-Hans"/>
              </w:rPr>
              <w:t>，</w:t>
            </w:r>
            <w:r>
              <w:rPr>
                <w:rFonts w:hint="eastAsia"/>
                <w:bCs/>
                <w:sz w:val="22"/>
                <w:lang w:eastAsia="zh-Hans"/>
              </w:rPr>
              <w:t>书本第</w:t>
            </w:r>
            <w:r>
              <w:rPr>
                <w:bCs/>
                <w:sz w:val="22"/>
                <w:lang w:eastAsia="zh-Hans"/>
              </w:rPr>
              <w:t>5</w:t>
            </w:r>
            <w:r>
              <w:rPr>
                <w:rFonts w:hint="eastAsia"/>
                <w:bCs/>
                <w:sz w:val="22"/>
                <w:lang w:eastAsia="zh-Hans"/>
              </w:rPr>
              <w:t>页第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12-13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7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笔算练习，书本第5页第3题。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</w:t>
            </w:r>
            <w:r>
              <w:t xml:space="preserve"> Rhyme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t>song</w:t>
            </w:r>
            <w:r>
              <w:rPr>
                <w:rFonts w:hint="eastAsia"/>
              </w:rPr>
              <w:t xml:space="preserve"> time和Rhyme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U2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30</w:t>
            </w:r>
            <w:r>
              <w:t>-50</w:t>
            </w:r>
            <w:r>
              <w:rPr>
                <w:rFonts w:hint="eastAsia"/>
              </w:rPr>
              <w:t>米</w:t>
            </w:r>
            <w:r>
              <w:t>的快速跑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站立式</w:t>
            </w:r>
            <w:r>
              <w:t>起跑动作练习5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高抬腿跑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3.植物开花了（2）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给</w:t>
            </w:r>
            <w:r>
              <w:t>一种植物进行人工授粉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  <w:p/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学唱《小伞花》。欣赏《吉祥三宝》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有感情地演唱《小伞花》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王博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《守株待兔》第二课时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</w:pPr>
            <w:r>
              <w:rPr>
                <w:rFonts w:hint="eastAsia"/>
              </w:rPr>
              <w:t>2.说出为什么会被宋国人笑话的原因。</w:t>
            </w:r>
          </w:p>
          <w:p>
            <w:pPr>
              <w:pStyle w:val="8"/>
              <w:ind w:firstLine="0" w:firstLineChars="0"/>
            </w:pPr>
            <w:r>
              <w:rPr>
                <w:rFonts w:hint="eastAsia"/>
              </w:rPr>
              <w:t>3.阅读《中国古代寓言》。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Times New Roman"/>
              </w:rPr>
              <w:t>1.完成</w:t>
            </w:r>
            <w:r>
              <w:rPr>
                <w:rFonts w:hint="eastAsia"/>
              </w:rPr>
              <w:t>《练习与测试》第5课的第一、二、三、四大题。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</w:t>
            </w:r>
            <w:r>
              <w:rPr>
                <w:rFonts w:hint="eastAsia"/>
              </w:rPr>
              <w:t>阅读《中国古代寓言》。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有趣的乘法计算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77-78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带着问题</w:t>
            </w:r>
            <w:r>
              <w:t>去春游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搜集</w:t>
            </w:r>
            <w:r>
              <w:t>与春游目的地相关的资料。</w:t>
            </w:r>
            <w:r>
              <w:rPr>
                <w:rFonts w:hint="eastAsia"/>
              </w:rPr>
              <w:t>制定</w:t>
            </w:r>
            <w:r>
              <w:t>一份简单的综合实践活动考察计划。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搜集</w:t>
            </w:r>
            <w:r>
              <w:t>与春游目的地相关的资料。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学习雷锋精神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为歌曲《小伞花》编配打击乐器伴奏和声势动作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自行为歌曲《小伞花》创编声势动作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《风》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三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第一单元练习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767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1570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r>
              <w:t xml:space="preserve">U2 </w:t>
            </w:r>
            <w:r>
              <w:rPr>
                <w:rFonts w:hint="eastAsia"/>
              </w:rPr>
              <w:t>Checkout time&amp;Ticking time</w:t>
            </w:r>
          </w:p>
        </w:tc>
        <w:tc>
          <w:tcPr>
            <w:tcW w:w="389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asciiTheme="minorEastAsia" w:hAnsiTheme="minorEastAsia" w:cstheme="minorEastAsia"/>
                <w:szCs w:val="21"/>
              </w:rPr>
              <w:t>GH</w:t>
            </w:r>
          </w:p>
        </w:tc>
        <w:tc>
          <w:tcPr>
            <w:tcW w:w="2767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rPr>
                <w:rFonts w:hint="eastAsia" w:asciiTheme="minorEastAsia" w:hAnsiTheme="minorEastAsia" w:cstheme="minorEastAsia"/>
                <w:szCs w:val="21"/>
              </w:rPr>
              <w:t>G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69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《陶罐和铁罐》第一课时</w:t>
            </w:r>
          </w:p>
        </w:tc>
        <w:tc>
          <w:tcPr>
            <w:tcW w:w="389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</w:t>
            </w:r>
            <w:r>
              <w:t>IJ</w:t>
            </w:r>
          </w:p>
        </w:tc>
        <w:tc>
          <w:tcPr>
            <w:tcW w:w="2767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>Checkout for U2的I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69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的快速跑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原地快跑摆臂练习30秒x3组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原地</w:t>
            </w:r>
            <w:r>
              <w:t>蹲跳起</w:t>
            </w:r>
            <w:r>
              <w:rPr>
                <w:rFonts w:hint="eastAsia"/>
              </w:rPr>
              <w:t>20次x3组</w:t>
            </w:r>
          </w:p>
          <w:p>
            <w:pPr>
              <w:jc w:val="left"/>
            </w:pP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利用奇奕画王软件来制作小车运动的动画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 w:val="24"/>
                <w:szCs w:val="24"/>
              </w:rPr>
              <w:t>练习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制作动画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了解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导入图片到图层的方法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3.《我很诚实》（第二课时）</w:t>
            </w:r>
          </w:p>
        </w:tc>
        <w:tc>
          <w:tcPr>
            <w:tcW w:w="3891" w:type="dxa"/>
          </w:tcPr>
          <w:p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想一想：生活中哪些事善意的谎言？</w:t>
            </w:r>
          </w:p>
        </w:tc>
        <w:tc>
          <w:tcPr>
            <w:tcW w:w="1570" w:type="dxa"/>
          </w:tcPr>
          <w:p>
            <w:r>
              <w:t>实践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四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讲评第一单元练习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笔算练习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笔算练习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U2</w:t>
            </w:r>
            <w:r>
              <w:rPr>
                <w:rFonts w:hint="eastAsia"/>
              </w:rPr>
              <w:t xml:space="preserve"> 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1.听读U2 </w:t>
            </w:r>
            <w:r>
              <w:rPr>
                <w:rFonts w:hint="eastAsia"/>
              </w:rPr>
              <w:t>知识点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2.抄写U2 单词5个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《陶罐与铁罐》（第二课时）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>
            <w:r>
              <w:rPr>
                <w:rFonts w:hint="eastAsia"/>
              </w:rPr>
              <w:t>3.阅读《阅读链接》，说出北风与铁罐的相似之处。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1.完成《练习与测试》第6课（第一、二、三、四大题）。</w:t>
            </w:r>
          </w:p>
          <w:p>
            <w:pPr>
              <w:jc w:val="left"/>
            </w:pPr>
            <w:r>
              <w:rPr>
                <w:rFonts w:hint="eastAsia"/>
              </w:rPr>
              <w:t>2.从陶罐和铁罐不同的结局中，你明白了什么道理？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跳跃：一脚</w:t>
            </w:r>
            <w:r>
              <w:t>蹬地起跳，越过一定</w:t>
            </w:r>
            <w:r>
              <w:rPr>
                <w:rFonts w:hint="eastAsia"/>
              </w:rPr>
              <w:t>距离</w:t>
            </w:r>
            <w:r>
              <w:t>，双脚落地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单跳双落</w:t>
            </w:r>
            <w:r>
              <w:rPr>
                <w:rFonts w:hint="eastAsia"/>
              </w:rPr>
              <w:t>动作3次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猜拳蹬</w:t>
            </w:r>
            <w:r>
              <w:t>跳</w:t>
            </w:r>
            <w:r>
              <w:rPr>
                <w:rFonts w:hint="eastAsia"/>
              </w:rPr>
              <w:t>若干次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1.方格本上练写生字“官”、“宇”、“字”各5遍，掌握“横钩”这个偏旁的书写要领。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4.《同学相伴》（第一课时）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介绍自己最好的伙伴。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介绍自己最好的伙伴。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《鹿角和鹿腿》第一课时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2.根据书后的词语提示，用自己的话讲讲这个寓言故事，能够讲清楚、讲生动。</w:t>
            </w:r>
          </w:p>
          <w:p>
            <w:r>
              <w:t>3.有感情的朗读课文，注意读出鹿的心情变化。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1.抄写第7课词语。</w:t>
            </w:r>
          </w:p>
          <w:p>
            <w:pPr>
              <w:jc w:val="left"/>
            </w:pPr>
            <w:r>
              <w:t>2.根据书后的词语提示，用自己的话讲</w:t>
            </w:r>
            <w:r>
              <w:rPr>
                <w:rFonts w:hint="eastAsia"/>
              </w:rPr>
              <w:t>清楚</w:t>
            </w:r>
            <w:r>
              <w:t>这个寓言故事</w:t>
            </w:r>
            <w:r>
              <w:rPr>
                <w:rFonts w:hint="eastAsia"/>
              </w:rPr>
              <w:t>。</w:t>
            </w:r>
          </w:p>
          <w:p>
            <w:r>
              <w:t>3.有感情的朗读课文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eastAsia="宋体"/>
              </w:rPr>
              <w:t>《鹿角和鹿腿》第二课时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2.用自己的话说说《鹿角和鹿腿》蕴含的道理。</w:t>
            </w:r>
          </w:p>
          <w:p>
            <w:r>
              <w:rPr>
                <w:rFonts w:eastAsia="宋体"/>
              </w:rPr>
              <w:t>3.阅读《伊索寓言》。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1.完成《练习与测试》第7课（第一、二、三、四大题）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eastAsia="宋体"/>
              </w:rPr>
              <w:t>.阅读《伊索寓言》。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r>
              <w:rPr>
                <w:rFonts w:hint="eastAsia"/>
              </w:rPr>
              <w:t>选择一个你喜欢的民族，了解这个民族的服饰特点。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</w:t>
            </w:r>
            <w:r>
              <w:t>饰画框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设计画框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画框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4.植物</w:t>
            </w:r>
            <w:r>
              <w:t>结果了（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观察</w:t>
            </w:r>
            <w:r>
              <w:t>生活中我们吃的哪些是植物的果实。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观察生活中我们吃的哪些是植物的果实。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王博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四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《池子与河流》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t>2.结合生活实际说一说：池子与河流的观点，你更赞同哪一种？</w:t>
            </w:r>
          </w:p>
          <w:p>
            <w:r>
              <w:t>3.阅读《伊索寓言》。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1.完成《练习与测试》第8课（第一、二、三大题）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.阅读《伊索寓言》。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认识千米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15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4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15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</w:t>
            </w:r>
            <w:r>
              <w:rPr>
                <w:rFonts w:hint="eastAsia"/>
                <w:bCs/>
                <w:sz w:val="22"/>
                <w:lang w:eastAsia="zh-Hans"/>
              </w:rPr>
              <w:t>口算练习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/>
              </w:rPr>
              <w:t>U3 Story time</w:t>
            </w:r>
            <w:r>
              <w:t>&amp;Fun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1.听读背U3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跳跃</w:t>
            </w:r>
            <w:r>
              <w:t>：助跑几步，一脚踏跳，双脚落地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原地踏跳，</w:t>
            </w:r>
            <w:r>
              <w:t>双脚落地练习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“</w:t>
            </w:r>
            <w:r>
              <w:t>过小</w:t>
            </w:r>
            <w:r>
              <w:rPr>
                <w:rFonts w:hint="eastAsia"/>
              </w:rPr>
              <w:t>沟</w:t>
            </w:r>
            <w:r>
              <w:t>”（单双脚跳或跨）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4.植物结果了（2）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生活</w:t>
            </w:r>
            <w:r>
              <w:rPr>
                <w:rFonts w:hint="eastAsia"/>
              </w:rPr>
              <w:t>中</w:t>
            </w:r>
            <w:r>
              <w:t>有哪些特殊的植物资源，了解人们是怎样利用它们的。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调查生活中有哪些特殊的植物资源，了解人们是怎样利用它们的。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学唱《共同拥有一个家》,欣赏《雨天等妈妈》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背唱歌曲《共同拥有一个家》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ascii="Calibri" w:hAnsi="Calibri" w:cs="Times New Roman"/>
              </w:rPr>
              <w:t>《口语交际：该不该实行班干部轮流制》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1.和同学讨论该不该实行班干部轮流制，能说清楚自己的观点和理由。</w:t>
            </w:r>
          </w:p>
          <w:p>
            <w:pPr>
              <w:pStyle w:val="8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t>2.思考同学所交流的观点是否有道理，能尊重不同的想法。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1.和同学讨论该不该实行班干部轮流制</w:t>
            </w:r>
            <w:r>
              <w:rPr>
                <w:rFonts w:hint="eastAsia"/>
              </w:rPr>
              <w:t>。</w:t>
            </w:r>
          </w:p>
          <w:p>
            <w:pPr>
              <w:pStyle w:val="8"/>
              <w:ind w:firstLine="0" w:firstLineChars="0"/>
              <w:jc w:val="left"/>
            </w:pPr>
            <w:r>
              <w:t>2.思考同学所交流的观点是否有道理，能尊重不同的想法。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center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认识吨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8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1.完成《练习与测试》第</w:t>
            </w:r>
            <w:r>
              <w:t>16-17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带着</w:t>
            </w:r>
            <w:r>
              <w:t>问题去春游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制作春游</w:t>
            </w:r>
            <w:r>
              <w:t>活动的手抄报，并</w:t>
            </w:r>
            <w:r>
              <w:rPr>
                <w:rFonts w:hint="eastAsia"/>
              </w:rPr>
              <w:t>制定</w:t>
            </w:r>
            <w:r>
              <w:t>小组评价表。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制作春游</w:t>
            </w:r>
            <w:r>
              <w:t>活动的手抄报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心理团辅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竖笛练习（二）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熟记每个音的音孔位置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《我设计的服饰》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</w:pPr>
            <w:r>
              <w:rPr>
                <w:rFonts w:hint="eastAsia"/>
              </w:rPr>
              <w:t>巩固课堂知识，图片欣赏各种风格的服饰。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957"/>
        <w:gridCol w:w="2145"/>
        <w:gridCol w:w="3039"/>
        <w:gridCol w:w="3051"/>
        <w:gridCol w:w="1800"/>
        <w:gridCol w:w="96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9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957" w:type="dxa"/>
            <w:vMerge w:val="continue"/>
          </w:tcPr>
          <w:p>
            <w:pPr>
              <w:jc w:val="left"/>
            </w:pPr>
          </w:p>
        </w:tc>
        <w:tc>
          <w:tcPr>
            <w:tcW w:w="2145" w:type="dxa"/>
            <w:vMerge w:val="continue"/>
          </w:tcPr>
          <w:p>
            <w:pPr>
              <w:jc w:val="left"/>
            </w:pPr>
          </w:p>
        </w:tc>
        <w:tc>
          <w:tcPr>
            <w:tcW w:w="303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0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961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145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练习三</w:t>
            </w:r>
          </w:p>
        </w:tc>
        <w:tc>
          <w:tcPr>
            <w:tcW w:w="3039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18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笔算练习，书本第1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页第2题。</w:t>
            </w:r>
          </w:p>
        </w:tc>
        <w:tc>
          <w:tcPr>
            <w:tcW w:w="3051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完成《练习与测试》第18页第1--3题。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笔算练习，书本第13页第2题。</w:t>
            </w:r>
          </w:p>
        </w:tc>
        <w:tc>
          <w:tcPr>
            <w:tcW w:w="180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</w:pPr>
            <w:r>
              <w:t>U3</w:t>
            </w:r>
            <w:r>
              <w:rPr>
                <w:rFonts w:hint="eastAsia"/>
              </w:rPr>
              <w:t xml:space="preserve"> Cartoon time&amp; </w:t>
            </w:r>
            <w:r>
              <w:t>Song</w:t>
            </w:r>
            <w:r>
              <w:rPr>
                <w:rFonts w:hint="eastAsia"/>
              </w:rPr>
              <w:t xml:space="preserve"> time</w:t>
            </w:r>
          </w:p>
        </w:tc>
        <w:tc>
          <w:tcPr>
            <w:tcW w:w="3039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305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45" w:type="dxa"/>
            <w:vAlign w:val="center"/>
          </w:tcPr>
          <w:p>
            <w:pPr>
              <w:jc w:val="left"/>
            </w:pPr>
            <w:r>
              <w:t>《习作二：看图画，写一写》第一课时</w:t>
            </w:r>
          </w:p>
        </w:tc>
        <w:tc>
          <w:tcPr>
            <w:tcW w:w="3039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2.完成《课课练》Period3EF</w:t>
            </w:r>
          </w:p>
        </w:tc>
        <w:tc>
          <w:tcPr>
            <w:tcW w:w="305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2.完成《课课练》Period3E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96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4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助跑3</w:t>
            </w:r>
            <w:r>
              <w:t>-5</w:t>
            </w:r>
            <w:r>
              <w:rPr>
                <w:rFonts w:hint="eastAsia"/>
              </w:rPr>
              <w:t>步</w:t>
            </w:r>
            <w:r>
              <w:t>，在踏跳区（</w:t>
            </w:r>
            <w:r>
              <w:rPr>
                <w:rFonts w:hint="eastAsia"/>
              </w:rPr>
              <w:t>50</w:t>
            </w:r>
            <w:r>
              <w:t>-60</w:t>
            </w:r>
            <w:r>
              <w:rPr>
                <w:rFonts w:hint="eastAsia"/>
              </w:rPr>
              <w:t>厘米</w:t>
            </w:r>
            <w:r>
              <w:t>）踏跳，双脚落地</w:t>
            </w:r>
          </w:p>
        </w:tc>
        <w:tc>
          <w:tcPr>
            <w:tcW w:w="3039" w:type="dxa"/>
          </w:tcPr>
          <w:p>
            <w:pPr>
              <w:jc w:val="left"/>
            </w:pPr>
            <w:r>
              <w:rPr>
                <w:rFonts w:hint="eastAsia"/>
              </w:rPr>
              <w:t>自设</w:t>
            </w:r>
            <w:r>
              <w:t>踏跳区，起跳踏准练习</w:t>
            </w:r>
            <w:r>
              <w:rPr>
                <w:rFonts w:hint="eastAsia"/>
              </w:rPr>
              <w:t>5x2组</w:t>
            </w:r>
          </w:p>
        </w:tc>
        <w:tc>
          <w:tcPr>
            <w:tcW w:w="3051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左右脚</w:t>
            </w:r>
            <w:r>
              <w:t>单脚轮换跳</w:t>
            </w:r>
            <w:r>
              <w:rPr>
                <w:rFonts w:hint="eastAsia"/>
              </w:rPr>
              <w:t>8x2组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61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214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运用“添加特效”、“场景模式”和“制作闪图”等方法美化图片。</w:t>
            </w:r>
          </w:p>
        </w:tc>
        <w:tc>
          <w:tcPr>
            <w:tcW w:w="3039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利用“美图秀秀”美化图片</w:t>
            </w:r>
          </w:p>
        </w:tc>
        <w:tc>
          <w:tcPr>
            <w:tcW w:w="305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说说“美图秀秀”的窗口组成和不同标签的相应功能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96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2145" w:type="dxa"/>
          </w:tcPr>
          <w:p>
            <w:pPr>
              <w:jc w:val="left"/>
            </w:pPr>
            <w:r>
              <w:rPr>
                <w:rFonts w:hint="eastAsia"/>
              </w:rPr>
              <w:t>4.《同学相伴》（第二课时）</w:t>
            </w:r>
          </w:p>
        </w:tc>
        <w:tc>
          <w:tcPr>
            <w:tcW w:w="3039" w:type="dxa"/>
          </w:tcPr>
          <w:p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3051" w:type="dxa"/>
          </w:tcPr>
          <w:p>
            <w:r>
              <w:rPr>
                <w:rFonts w:hint="eastAsia"/>
              </w:rPr>
              <w:t>美文欣赏：想一想，从大雁身上，我们能够学到些什么？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961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AEA"/>
    <w:multiLevelType w:val="singleLevel"/>
    <w:tmpl w:val="62094AE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101F9"/>
    <w:rsid w:val="000E5B01"/>
    <w:rsid w:val="001040CF"/>
    <w:rsid w:val="001D6ABA"/>
    <w:rsid w:val="001F0AAF"/>
    <w:rsid w:val="0026418E"/>
    <w:rsid w:val="00295D83"/>
    <w:rsid w:val="003350A1"/>
    <w:rsid w:val="003F6D14"/>
    <w:rsid w:val="00467AB6"/>
    <w:rsid w:val="004D6E9B"/>
    <w:rsid w:val="004E456F"/>
    <w:rsid w:val="00510645"/>
    <w:rsid w:val="005336D5"/>
    <w:rsid w:val="006738CC"/>
    <w:rsid w:val="006866AA"/>
    <w:rsid w:val="00687281"/>
    <w:rsid w:val="0072120B"/>
    <w:rsid w:val="0078713F"/>
    <w:rsid w:val="007942E6"/>
    <w:rsid w:val="007F507C"/>
    <w:rsid w:val="00874D1B"/>
    <w:rsid w:val="00913C13"/>
    <w:rsid w:val="00951D24"/>
    <w:rsid w:val="009F2600"/>
    <w:rsid w:val="00A15518"/>
    <w:rsid w:val="00A16438"/>
    <w:rsid w:val="00A2126A"/>
    <w:rsid w:val="00A5729C"/>
    <w:rsid w:val="00A73BCE"/>
    <w:rsid w:val="00AB1FFE"/>
    <w:rsid w:val="00B56B8D"/>
    <w:rsid w:val="00B70FFD"/>
    <w:rsid w:val="00B7261C"/>
    <w:rsid w:val="00BD08DE"/>
    <w:rsid w:val="00C15AA6"/>
    <w:rsid w:val="00C97AEF"/>
    <w:rsid w:val="00CB5088"/>
    <w:rsid w:val="00CF1392"/>
    <w:rsid w:val="00CF473A"/>
    <w:rsid w:val="00D206B2"/>
    <w:rsid w:val="00D35AAD"/>
    <w:rsid w:val="00D430A8"/>
    <w:rsid w:val="00EB1436"/>
    <w:rsid w:val="00EB363A"/>
    <w:rsid w:val="00EC1781"/>
    <w:rsid w:val="00EE671E"/>
    <w:rsid w:val="00EF3F80"/>
    <w:rsid w:val="00F20EA0"/>
    <w:rsid w:val="00F90580"/>
    <w:rsid w:val="00FC55CD"/>
    <w:rsid w:val="0AA6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1095</Words>
  <Characters>6247</Characters>
  <Lines>52</Lines>
  <Paragraphs>14</Paragraphs>
  <TotalTime>2</TotalTime>
  <ScaleCrop>false</ScaleCrop>
  <LinksUpToDate>false</LinksUpToDate>
  <CharactersWithSpaces>7328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2022-03-08T01:56:29Z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239FA87430464BBA9EC0A05BC874CA3B</vt:lpwstr>
  </property>
</Properties>
</file>