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课文1秋天（第二课时）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学会本课生字新词，认识新偏旁，注意“一”的变调。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和爸爸妈妈一起观看摩天轮阅读视频第十一站。</w:t>
            </w:r>
          </w:p>
        </w:tc>
        <w:tc>
          <w:tcPr>
            <w:tcW w:w="2835" w:type="dxa"/>
            <w:vAlign w:val="top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学会本课生字新词，注意“一”的变调。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和爸爸妈妈一起观看摩天轮阅读视频第十一站。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图画表示的实际问题(练习)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说说61页图画表示的意思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说说61页图画表示的意思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50米快速跑1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摆臂练习30秒*3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摆臂练习30秒*3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秋天</w:t>
            </w:r>
            <w:r>
              <w:rPr>
                <w:rFonts w:ascii="Calibri" w:hAnsi="Calibri" w:eastAsia="宋体" w:cs="宋体"/>
              </w:rPr>
              <w:t>来了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ascii="Calibri" w:hAnsi="Calibri" w:eastAsia="宋体" w:cs="宋体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欣赏</w:t>
            </w:r>
            <w:r>
              <w:rPr>
                <w:rFonts w:ascii="Calibri" w:hAnsi="Calibri" w:eastAsia="宋体" w:cs="宋体"/>
              </w:rPr>
              <w:t>身边的景色，</w:t>
            </w:r>
            <w:r>
              <w:rPr>
                <w:rFonts w:hint="eastAsia" w:ascii="Calibri" w:hAnsi="Calibri" w:eastAsia="宋体" w:cs="宋体"/>
              </w:rPr>
              <w:t>感受秋天</w:t>
            </w:r>
            <w:r>
              <w:rPr>
                <w:rFonts w:ascii="Calibri" w:hAnsi="Calibri" w:eastAsia="宋体" w:cs="宋体"/>
              </w:rPr>
              <w:t>的变化。了解秋天的儿歌</w:t>
            </w:r>
            <w:r>
              <w:rPr>
                <w:rFonts w:hint="eastAsia" w:ascii="Calibri" w:hAnsi="Calibri" w:eastAsia="宋体" w:cs="宋体"/>
              </w:rPr>
              <w:t>、</w:t>
            </w:r>
            <w:r>
              <w:rPr>
                <w:rFonts w:ascii="Calibri" w:hAnsi="Calibri" w:eastAsia="宋体" w:cs="宋体"/>
              </w:rPr>
              <w:t>诗词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 w:ascii="Calibri" w:hAnsi="Calibri" w:eastAsia="宋体" w:cs="宋体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欣赏身边的景色，了解秋天的儿歌、诗词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宋体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宋体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课文2小小的船（第一课时）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正确、流利、有感情地朗读课文、背诵课文。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认识自然段。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3.回顾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摩天轮阅读视频第十一站。</w:t>
            </w:r>
          </w:p>
        </w:tc>
        <w:tc>
          <w:tcPr>
            <w:tcW w:w="2835" w:type="dxa"/>
            <w:vAlign w:val="top"/>
          </w:tcPr>
          <w:p>
            <w:pPr>
              <w:ind w:left="-105" w:leftChars="-5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正确、流利地朗读课文、背诵课文；认识自然段。</w:t>
            </w:r>
          </w:p>
          <w:p>
            <w:pPr>
              <w:ind w:left="-105" w:leftChars="-5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2.回顾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摩天轮阅读视频第十一站。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课文2小小的船（第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2.和爸爸妈妈一起观看摩天轮阅读视频第十二站。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得数是9的加法和9减几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口算得数是9的加法和9减几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熟练口算得数是9的加法和9减几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课文3江南（第一课时）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正确、流利、有感情地朗读课文、背诵课文。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认识自然段。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正确、流利地朗读课文、背诵课文；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认识自然段。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十五巧板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ind w:firstLine="735" w:firstLineChars="3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玩十五巧板，比比谁摆出来的东西多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玩十五巧板，比比谁摆出来的东西多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50米快速跑2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原地高抬腿20秒*2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原地高抬腿20秒*3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11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课文3江南（第二课时）</w:t>
            </w:r>
          </w:p>
        </w:tc>
        <w:tc>
          <w:tcPr>
            <w:tcW w:w="3260" w:type="dxa"/>
            <w:vAlign w:val="top"/>
          </w:tcPr>
          <w:p>
            <w:pPr>
              <w:ind w:left="-105" w:leftChars="-5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创编《雁儿飞》打击乐器伴奏、律动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随音乐表演，体会三拍子的节拍强弱规律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随音乐表演，体会三拍子的节拍强弱规律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练习七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熟练口算口算得数是8.9的加法和8.9减几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熟练口算口算得数是8.9的加法和8.9减几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学习希望风帆第3节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跟音乐将第3节做2遍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跟音乐将第3节做3遍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9</w:t>
            </w:r>
            <w: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《玩得真开心》第二课时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亲自动手制作玩具。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亲自动手制作玩具。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8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eastAsiaTheme="minorEastAsia"/>
          <w:b/>
          <w:sz w:val="24"/>
          <w:u w:val="single"/>
          <w:lang w:val="en-US" w:eastAsia="zh-CN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11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lang w:val="en-US" w:eastAsia="zh-CN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4、四季（第一课时）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认识新偏旁。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得数是10的加法和10减几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口算得数是10的加法和10减几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熟练口算得数是10的加法和10减几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Hans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秋天来了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 w:ascii="Calibri" w:hAnsi="Calibri" w:eastAsia="宋体" w:cs="宋体"/>
              </w:rPr>
              <w:t>准备</w:t>
            </w:r>
            <w:r>
              <w:rPr>
                <w:rFonts w:ascii="Calibri" w:hAnsi="Calibri" w:eastAsia="宋体" w:cs="宋体"/>
              </w:rPr>
              <w:t>彩色纸、胶棒</w:t>
            </w:r>
          </w:p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进一步观察</w:t>
            </w:r>
            <w:r>
              <w:rPr>
                <w:rFonts w:ascii="Calibri" w:hAnsi="Calibri" w:eastAsia="宋体" w:cs="宋体"/>
              </w:rPr>
              <w:t>自然，感受秋天来了的信息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 w:ascii="Calibri" w:hAnsi="Calibri" w:eastAsia="宋体" w:cs="宋体"/>
              </w:rPr>
              <w:t>准备彩色纸、胶棒</w:t>
            </w:r>
          </w:p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进一步观察自然，感受秋天来了的信息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自然世界</w:t>
            </w:r>
            <w:r>
              <w:rPr>
                <w:color w:val="000000"/>
                <w:sz w:val="22"/>
              </w:rPr>
              <w:t>和人工世界</w:t>
            </w:r>
            <w:r>
              <w:rPr>
                <w:rFonts w:hint="eastAsia"/>
                <w:color w:val="000000"/>
                <w:sz w:val="22"/>
              </w:rPr>
              <w:t>(</w:t>
            </w:r>
            <w:r>
              <w:rPr>
                <w:color w:val="000000"/>
                <w:sz w:val="22"/>
              </w:rPr>
              <w:t>1)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区分生活</w:t>
            </w:r>
            <w:r>
              <w:rPr>
                <w:sz w:val="22"/>
              </w:rPr>
              <w:t>中的</w:t>
            </w:r>
            <w:r>
              <w:rPr>
                <w:rFonts w:hint="eastAsia"/>
                <w:sz w:val="22"/>
              </w:rPr>
              <w:t>自然物</w:t>
            </w:r>
            <w:r>
              <w:rPr>
                <w:sz w:val="22"/>
              </w:rPr>
              <w:t>与</w:t>
            </w:r>
            <w:r>
              <w:rPr>
                <w:rFonts w:hint="eastAsia"/>
                <w:sz w:val="22"/>
              </w:rPr>
              <w:t>人造</w:t>
            </w:r>
            <w:r>
              <w:rPr>
                <w:sz w:val="22"/>
              </w:rPr>
              <w:t>物</w:t>
            </w:r>
            <w:r>
              <w:rPr>
                <w:rFonts w:hint="eastAsia"/>
                <w:sz w:val="22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区分生活</w:t>
            </w:r>
            <w:r>
              <w:rPr>
                <w:sz w:val="22"/>
              </w:rPr>
              <w:t>中的</w:t>
            </w:r>
            <w:r>
              <w:rPr>
                <w:rFonts w:hint="eastAsia"/>
                <w:sz w:val="22"/>
              </w:rPr>
              <w:t>自然物</w:t>
            </w:r>
            <w:r>
              <w:rPr>
                <w:sz w:val="22"/>
              </w:rPr>
              <w:t>与</w:t>
            </w:r>
            <w:r>
              <w:rPr>
                <w:rFonts w:hint="eastAsia"/>
                <w:sz w:val="22"/>
              </w:rPr>
              <w:t>人造</w:t>
            </w:r>
            <w:r>
              <w:rPr>
                <w:sz w:val="22"/>
              </w:rPr>
              <w:t>物</w:t>
            </w:r>
            <w:r>
              <w:rPr>
                <w:rFonts w:hint="eastAsia"/>
                <w:sz w:val="22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  <w: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《吃饭有讲究》第一课时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和爸爸妈妈学习有关饮食健康的常识。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和爸爸妈妈学习有关饮食健康的常识。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4、四季（第二课时）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掌握田字格生字。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求加法里的未知数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熟练说出一个数加几等于10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说说69页上题目的意思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欣赏、</w:t>
            </w:r>
            <w:r>
              <w:rPr>
                <w:rFonts w:hint="eastAsia"/>
              </w:rPr>
              <w:t>律动</w:t>
            </w: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惊愕交响曲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能随音乐</w:t>
            </w:r>
            <w:r>
              <w:rPr>
                <w:rFonts w:hint="eastAsia"/>
                <w:lang w:val="en-US" w:eastAsia="zh-CN"/>
              </w:rPr>
              <w:t>做</w:t>
            </w:r>
            <w:r>
              <w:rPr>
                <w:rFonts w:hint="eastAsia"/>
              </w:rPr>
              <w:t>的律动。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能随音乐</w:t>
            </w:r>
            <w:r>
              <w:rPr>
                <w:rFonts w:hint="eastAsia"/>
                <w:lang w:val="en-US" w:eastAsia="zh-CN"/>
              </w:rPr>
              <w:t>做</w:t>
            </w:r>
            <w:r>
              <w:rPr>
                <w:rFonts w:hint="eastAsia"/>
              </w:rPr>
              <w:t>的律动。。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复习希望风帆前三节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跟音乐将前3节做2遍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跟音乐将前3节做3遍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学写笔画竖钩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找一找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笔画竖钩的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找一找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笔画竖钩的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宋体" w:hAnsi="宋体" w:eastAsia="宋体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="宋体" w:hAnsi="宋体" w:eastAsia="宋体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131C5AE4"/>
    <w:rsid w:val="131C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1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2022-11-16T09:32:00Z</dcterms:created>
  <dc:creator>招财猫生意贷小邹</dc:creator>
  <cp:lastModifiedBy>招财猫生意贷小邹</cp:lastModifiedBy>
  <dcterms:modified xsi:type="dcterms:W3CDTF">2022-11-16T09:45:59Z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F1650F68E84C408286522A6557F587D9</vt:lpwstr>
  </property>
</Properties>
</file>