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center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五（5）班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12   </w:t>
      </w:r>
      <w:r>
        <w:rPr>
          <w:rFonts w:hint="eastAsia"/>
          <w:b/>
          <w:sz w:val="28"/>
        </w:rPr>
        <w:t xml:space="preserve"> 周</w:t>
      </w:r>
    </w:p>
    <w:p>
      <w:pPr>
        <w:jc w:val="center"/>
      </w:pPr>
    </w:p>
    <w:tbl>
      <w:tblPr>
        <w:tblStyle w:val="5"/>
        <w:tblW w:w="1442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left"/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  <w:p>
            <w:pPr>
              <w:jc w:val="left"/>
            </w:pPr>
          </w:p>
          <w:p>
            <w:pPr>
              <w:jc w:val="center"/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7" w:hRule="atLeast"/>
          <w:jc w:val="center"/>
        </w:trPr>
        <w:tc>
          <w:tcPr>
            <w:tcW w:w="740" w:type="dxa"/>
            <w:vMerge w:val="continue"/>
          </w:tcPr>
          <w:p>
            <w:pPr>
              <w:jc w:val="center"/>
            </w:pPr>
          </w:p>
        </w:tc>
        <w:tc>
          <w:tcPr>
            <w:tcW w:w="740" w:type="dxa"/>
            <w:vMerge w:val="continue"/>
          </w:tcPr>
          <w:p>
            <w:pPr>
              <w:jc w:val="center"/>
            </w:pPr>
          </w:p>
        </w:tc>
        <w:tc>
          <w:tcPr>
            <w:tcW w:w="1038" w:type="dxa"/>
            <w:vMerge w:val="continue"/>
          </w:tcPr>
          <w:p>
            <w:pPr>
              <w:jc w:val="center"/>
            </w:pPr>
          </w:p>
        </w:tc>
        <w:tc>
          <w:tcPr>
            <w:tcW w:w="1843" w:type="dxa"/>
            <w:vMerge w:val="continue"/>
          </w:tcPr>
          <w:p>
            <w:pPr>
              <w:jc w:val="center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center"/>
            </w:pPr>
          </w:p>
        </w:tc>
        <w:tc>
          <w:tcPr>
            <w:tcW w:w="1276" w:type="dxa"/>
            <w:vMerge w:val="continue"/>
          </w:tcPr>
          <w:p>
            <w:pPr>
              <w:jc w:val="center"/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bookmarkStart w:id="0" w:name="_Hlk119518375"/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</w:rPr>
              <w:t>《松鼠》第一课时</w:t>
            </w:r>
          </w:p>
        </w:tc>
        <w:tc>
          <w:tcPr>
            <w:tcW w:w="3260" w:type="dxa"/>
          </w:tcPr>
          <w:p>
            <w:pPr>
              <w:jc w:val="left"/>
              <w:textAlignment w:val="baseline"/>
            </w:pPr>
            <w:r>
              <w:rPr>
                <w:rFonts w:hint="eastAsia"/>
              </w:rPr>
              <w:t>.抄写词语。</w:t>
            </w:r>
          </w:p>
          <w:p>
            <w:r>
              <w:rPr>
                <w:rFonts w:hint="eastAsia"/>
              </w:rPr>
              <w:t>2.完成</w:t>
            </w:r>
            <w:r>
              <w:t>《</w:t>
            </w:r>
            <w:r>
              <w:rPr>
                <w:rFonts w:hint="eastAsia"/>
              </w:rPr>
              <w:t>练习</w:t>
            </w:r>
            <w:r>
              <w:t>与测试》</w:t>
            </w:r>
            <w:r>
              <w:rPr>
                <w:rFonts w:hint="eastAsia"/>
              </w:rPr>
              <w:t>一~四题。</w:t>
            </w:r>
          </w:p>
          <w:p>
            <w:pPr>
              <w:jc w:val="left"/>
              <w:textAlignment w:val="baseline"/>
            </w:pPr>
            <w:r>
              <w:rPr>
                <w:rFonts w:hint="eastAsia"/>
              </w:rPr>
              <w:t>3.读课文，把从课文中获得的有关松鼠的信息分条写下来。</w:t>
            </w:r>
          </w:p>
        </w:tc>
        <w:tc>
          <w:tcPr>
            <w:tcW w:w="2835" w:type="dxa"/>
          </w:tcPr>
          <w:p>
            <w:pPr>
              <w:jc w:val="left"/>
              <w:textAlignment w:val="baseline"/>
            </w:pPr>
            <w:r>
              <w:rPr>
                <w:rFonts w:hint="eastAsia"/>
              </w:rPr>
              <w:t>1.抄写词语。</w:t>
            </w:r>
          </w:p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</w:rPr>
              <w:t>2.完成</w:t>
            </w:r>
            <w:r>
              <w:t>《</w:t>
            </w:r>
            <w:r>
              <w:rPr>
                <w:rFonts w:hint="eastAsia"/>
              </w:rPr>
              <w:t>练习</w:t>
            </w:r>
            <w:r>
              <w:t>与测试》</w:t>
            </w:r>
            <w:r>
              <w:rPr>
                <w:rFonts w:hint="eastAsia"/>
              </w:rPr>
              <w:t>一~四题。</w:t>
            </w: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</w:tc>
        <w:tc>
          <w:tcPr>
            <w:tcW w:w="1276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50分钟</w:t>
            </w:r>
          </w:p>
          <w:p>
            <w:pPr>
              <w:jc w:val="center"/>
            </w:pPr>
          </w:p>
        </w:tc>
      </w:tr>
      <w:bookmarkEnd w:id="0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书法</w:t>
            </w:r>
          </w:p>
        </w:tc>
        <w:tc>
          <w:tcPr>
            <w:tcW w:w="1843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</w:rPr>
              <w:t>书法:</w:t>
            </w:r>
            <w:r>
              <w:t xml:space="preserve"> </w:t>
            </w:r>
            <w:r>
              <w:rPr>
                <w:rFonts w:hint="eastAsia"/>
              </w:rPr>
              <w:t>塔</w:t>
            </w:r>
            <w:r>
              <w:t>形</w:t>
            </w:r>
            <w:r>
              <w:rPr>
                <w:rFonts w:hint="eastAsia"/>
              </w:rPr>
              <w:t>的</w:t>
            </w:r>
            <w:r>
              <w:t>字</w:t>
            </w:r>
          </w:p>
        </w:tc>
        <w:tc>
          <w:tcPr>
            <w:tcW w:w="3260" w:type="dxa"/>
          </w:tcPr>
          <w:p>
            <w:pPr>
              <w:jc w:val="left"/>
              <w:textAlignment w:val="baseline"/>
            </w:pPr>
            <w:r>
              <w:rPr>
                <w:rFonts w:hint="eastAsia"/>
              </w:rPr>
              <w:t>1.临写“而</w:t>
            </w:r>
            <w:r>
              <w:t>、五、天</w:t>
            </w:r>
            <w:r>
              <w:rPr>
                <w:rFonts w:hint="eastAsia"/>
              </w:rPr>
              <w:t>”三个字。</w:t>
            </w:r>
          </w:p>
          <w:p>
            <w:pPr>
              <w:jc w:val="left"/>
              <w:textAlignment w:val="baseline"/>
              <w:rPr>
                <w:sz w:val="20"/>
              </w:rPr>
            </w:pPr>
            <w:r>
              <w:t>2.</w:t>
            </w:r>
            <w:r>
              <w:rPr>
                <w:rFonts w:hint="eastAsia"/>
              </w:rPr>
              <w:t>自己赏析评价</w:t>
            </w:r>
          </w:p>
        </w:tc>
        <w:tc>
          <w:tcPr>
            <w:tcW w:w="2835" w:type="dxa"/>
          </w:tcPr>
          <w:p>
            <w:pPr>
              <w:jc w:val="left"/>
              <w:textAlignment w:val="baseline"/>
            </w:pPr>
            <w:r>
              <w:rPr>
                <w:rFonts w:hint="eastAsia"/>
              </w:rPr>
              <w:t>1.临写“而</w:t>
            </w:r>
            <w:r>
              <w:t>、五、天</w:t>
            </w:r>
            <w:r>
              <w:rPr>
                <w:rFonts w:hint="eastAsia"/>
              </w:rPr>
              <w:t>”三个字。</w:t>
            </w:r>
          </w:p>
          <w:p>
            <w:pPr>
              <w:jc w:val="left"/>
              <w:textAlignment w:val="baseline"/>
              <w:rPr>
                <w:sz w:val="20"/>
              </w:rPr>
            </w:pPr>
          </w:p>
        </w:tc>
        <w:tc>
          <w:tcPr>
            <w:tcW w:w="1701" w:type="dxa"/>
          </w:tcPr>
          <w:p>
            <w:pPr>
              <w:jc w:val="left"/>
              <w:textAlignment w:val="baseline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商的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近似值（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70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70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页第1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-3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题。</w:t>
            </w: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英语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U7 Review </w:t>
            </w:r>
          </w:p>
          <w:p>
            <w:pPr>
              <w:ind w:firstLine="240" w:firstLineChars="1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&amp;Checkout time</w:t>
            </w:r>
          </w:p>
          <w:p>
            <w:pPr>
              <w:tabs>
                <w:tab w:val="right" w:pos="2477"/>
              </w:tabs>
              <w:ind w:firstLine="360" w:firstLineChars="15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&amp;Exercise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读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背U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知识点</w:t>
            </w:r>
          </w:p>
          <w:p>
            <w:pPr>
              <w:pStyle w:val="9"/>
              <w:numPr>
                <w:ilvl w:val="0"/>
                <w:numId w:val="1"/>
              </w:numPr>
              <w:ind w:firstLineChars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Checkout for Unit7 A-L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读背U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知识点</w:t>
            </w:r>
          </w:p>
          <w:p>
            <w:pPr>
              <w:pStyle w:val="9"/>
              <w:numPr>
                <w:ilvl w:val="0"/>
                <w:numId w:val="2"/>
              </w:numPr>
              <w:ind w:firstLineChars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Checkout for Unit7 A-K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学唱歌曲</w:t>
            </w:r>
            <w:r>
              <w:t>《</w:t>
            </w:r>
            <w:r>
              <w:rPr>
                <w:rFonts w:hint="eastAsia"/>
              </w:rPr>
              <w:t>故乡恋情</w:t>
            </w:r>
            <w:r>
              <w:t>》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有感情的演唱歌曲《故乡恋情》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有感情的演唱歌曲《故乡恋情》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五分钟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德法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道法：7</w:t>
            </w:r>
            <w:r>
              <w:t>.</w:t>
            </w:r>
            <w:r>
              <w:rPr>
                <w:rFonts w:hint="eastAsia"/>
              </w:rPr>
              <w:t>中华民族一家亲（第二课时）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查阅资料，尝试跟同学说一则历史上或者当前民族交往交流交融的事例。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查阅资料，尝试跟同学说一则历史上或者当前民族交往交流交融的事例。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</w:rPr>
              <w:t>《松鼠》第二课时</w:t>
            </w:r>
          </w:p>
        </w:tc>
        <w:tc>
          <w:tcPr>
            <w:tcW w:w="3260" w:type="dxa"/>
          </w:tcPr>
          <w:p>
            <w:pPr>
              <w:jc w:val="left"/>
              <w:textAlignment w:val="baseline"/>
            </w:pPr>
            <w:r>
              <w:rPr>
                <w:rFonts w:hint="eastAsia"/>
              </w:rPr>
              <w:t>1.完成</w:t>
            </w:r>
            <w:r>
              <w:t>《</w:t>
            </w:r>
            <w:r>
              <w:rPr>
                <w:rFonts w:hint="eastAsia"/>
              </w:rPr>
              <w:t>练习</w:t>
            </w:r>
            <w:r>
              <w:t>与测试》</w:t>
            </w:r>
            <w:r>
              <w:rPr>
                <w:rFonts w:hint="eastAsia"/>
              </w:rPr>
              <w:t>五、</w:t>
            </w:r>
            <w:r>
              <w:t>六</w:t>
            </w:r>
            <w:r>
              <w:rPr>
                <w:rFonts w:hint="eastAsia"/>
              </w:rPr>
              <w:t>题。</w:t>
            </w:r>
          </w:p>
          <w:p>
            <w:pPr>
              <w:jc w:val="left"/>
              <w:textAlignment w:val="baseline"/>
            </w:pPr>
            <w:r>
              <w:rPr>
                <w:rFonts w:hint="eastAsia"/>
              </w:rPr>
              <w:t>2. 读</w:t>
            </w:r>
            <w:r>
              <w:t>《</w:t>
            </w:r>
            <w:r>
              <w:rPr>
                <w:rFonts w:hint="eastAsia"/>
              </w:rPr>
              <w:t>阅读</w:t>
            </w:r>
            <w:r>
              <w:t>空间</w:t>
            </w:r>
            <w:r>
              <w:rPr>
                <w:rFonts w:hint="eastAsia"/>
              </w:rPr>
              <w:t>》。</w:t>
            </w:r>
          </w:p>
        </w:tc>
        <w:tc>
          <w:tcPr>
            <w:tcW w:w="2835" w:type="dxa"/>
          </w:tcPr>
          <w:p>
            <w:pPr>
              <w:jc w:val="left"/>
              <w:textAlignment w:val="baseline"/>
            </w:pPr>
            <w:r>
              <w:rPr>
                <w:rFonts w:hint="eastAsia"/>
              </w:rPr>
              <w:t>1.完成</w:t>
            </w:r>
            <w:r>
              <w:t>《</w:t>
            </w:r>
            <w:r>
              <w:rPr>
                <w:rFonts w:hint="eastAsia"/>
              </w:rPr>
              <w:t>练习</w:t>
            </w:r>
            <w:r>
              <w:t>与测试》</w:t>
            </w:r>
            <w:r>
              <w:rPr>
                <w:rFonts w:hint="eastAsia"/>
              </w:rPr>
              <w:t>五、</w:t>
            </w:r>
            <w:r>
              <w:t>六</w:t>
            </w:r>
            <w:r>
              <w:rPr>
                <w:rFonts w:hint="eastAsia"/>
              </w:rPr>
              <w:t>题。</w:t>
            </w:r>
          </w:p>
          <w:p>
            <w:pPr>
              <w:jc w:val="left"/>
              <w:textAlignment w:val="baseline"/>
              <w:rPr>
                <w:sz w:val="20"/>
              </w:rPr>
            </w:pP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</w:tc>
        <w:tc>
          <w:tcPr>
            <w:tcW w:w="1276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center"/>
            </w:pPr>
          </w:p>
          <w:p>
            <w:pPr>
              <w:jc w:val="center"/>
            </w:pPr>
            <w:r>
              <w:rPr>
                <w:rFonts w:hint="eastAsia"/>
              </w:rPr>
              <w:t>50分钟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商的近似值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（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2）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71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。</w:t>
            </w:r>
          </w:p>
          <w:p>
            <w:pPr>
              <w:jc w:val="left"/>
            </w:pP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71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页第1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-3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题</w:t>
            </w: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包的世界</w:t>
            </w:r>
          </w:p>
        </w:tc>
        <w:tc>
          <w:tcPr>
            <w:tcW w:w="3260" w:type="dxa"/>
          </w:tcPr>
          <w:p>
            <w:pPr>
              <w:pStyle w:val="9"/>
              <w:numPr>
                <w:ilvl w:val="0"/>
                <w:numId w:val="3"/>
              </w:numPr>
              <w:ind w:firstLineChars="0"/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水彩笔、油画棒、勾线笔、铅笔</w:t>
            </w:r>
          </w:p>
        </w:tc>
        <w:tc>
          <w:tcPr>
            <w:tcW w:w="2835" w:type="dxa"/>
          </w:tcPr>
          <w:p>
            <w:pPr>
              <w:jc w:val="left"/>
              <w:textAlignment w:val="baseline"/>
              <w:rPr>
                <w:b/>
                <w:sz w:val="20"/>
              </w:rPr>
            </w:pPr>
            <w:r>
              <w:rPr>
                <w:rFonts w:hint="eastAsia"/>
                <w:sz w:val="20"/>
              </w:rPr>
              <w:t>水彩笔、油画棒、勾线笔、铅笔</w:t>
            </w: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工具、材料准备</w:t>
            </w:r>
          </w:p>
        </w:tc>
        <w:tc>
          <w:tcPr>
            <w:tcW w:w="1276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3分钟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英语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U7  Review </w:t>
            </w:r>
          </w:p>
          <w:p>
            <w:pPr>
              <w:jc w:val="lef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&amp;Exercise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1.听读背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U7 Story time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2.抄写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词组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1.听读背U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 Story time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2.抄写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词组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地2</w:t>
            </w:r>
          </w:p>
        </w:tc>
        <w:tc>
          <w:tcPr>
            <w:tcW w:w="1843" w:type="dxa"/>
          </w:tcPr>
          <w:p>
            <w:pPr>
              <w:jc w:val="left"/>
              <w:rPr>
                <w:szCs w:val="21"/>
              </w:rPr>
            </w:pPr>
          </w:p>
          <w:p>
            <w:pPr>
              <w:jc w:val="left"/>
            </w:pPr>
            <w:r>
              <w:rPr>
                <w:rFonts w:hint="eastAsia"/>
                <w:szCs w:val="21"/>
              </w:rPr>
              <w:t>迷宫盘（第二课时）</w:t>
            </w:r>
          </w:p>
        </w:tc>
        <w:tc>
          <w:tcPr>
            <w:tcW w:w="3260" w:type="dxa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  <w:p>
            <w:pPr>
              <w:jc w:val="center"/>
            </w:pPr>
            <w:r>
              <w:rPr>
                <w:rFonts w:hint="eastAsia"/>
                <w:szCs w:val="21"/>
              </w:rPr>
              <w:t>和父母说说迷宫盘的种类</w:t>
            </w:r>
          </w:p>
        </w:tc>
        <w:tc>
          <w:tcPr>
            <w:tcW w:w="2835" w:type="dxa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  <w:p>
            <w:pPr>
              <w:jc w:val="center"/>
            </w:pPr>
            <w:r>
              <w:rPr>
                <w:rFonts w:hint="eastAsia"/>
                <w:szCs w:val="21"/>
              </w:rPr>
              <w:t>制作一个迷宫盘</w:t>
            </w:r>
          </w:p>
        </w:tc>
        <w:tc>
          <w:tcPr>
            <w:tcW w:w="1701" w:type="dxa"/>
          </w:tcPr>
          <w:p>
            <w:pPr>
              <w:ind w:firstLine="315" w:firstLineChars="150"/>
              <w:jc w:val="left"/>
            </w:pPr>
          </w:p>
          <w:p>
            <w:pPr>
              <w:ind w:firstLine="315" w:firstLineChars="150"/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center"/>
            </w:pPr>
          </w:p>
          <w:p>
            <w:pPr>
              <w:jc w:val="center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体育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体操</w:t>
            </w:r>
            <w:r>
              <w:t>1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高抬腿</w:t>
            </w:r>
            <w:r>
              <w:t>30</w:t>
            </w:r>
            <w:r>
              <w:rPr>
                <w:rFonts w:hint="eastAsia"/>
              </w:rPr>
              <w:t>秒一组。共三组，中间休息</w:t>
            </w:r>
            <w:r>
              <w:t>3</w:t>
            </w:r>
            <w:r>
              <w:rPr>
                <w:rFonts w:hint="eastAsia"/>
              </w:rPr>
              <w:t>分钟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课后作业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</w:rPr>
              <w:t>《交流平台、初试身手》</w:t>
            </w:r>
          </w:p>
        </w:tc>
        <w:tc>
          <w:tcPr>
            <w:tcW w:w="3260" w:type="dxa"/>
          </w:tcPr>
          <w:p>
            <w:pPr>
              <w:jc w:val="left"/>
              <w:textAlignment w:val="baseline"/>
            </w:pPr>
            <w:r>
              <w:rPr>
                <w:rFonts w:hint="eastAsia"/>
              </w:rPr>
              <w:t>1.选择身边的一种食物，试着运用多种方式说明它的特征。</w:t>
            </w:r>
          </w:p>
          <w:p>
            <w:pPr>
              <w:jc w:val="left"/>
              <w:textAlignment w:val="baseline"/>
            </w:pPr>
            <w:r>
              <w:rPr>
                <w:rFonts w:hint="eastAsia"/>
              </w:rPr>
              <w:t>2.查找资料，试着将课文《白鹭》第2~5自然段改写成一段说明性文字，体会它们的不同。</w:t>
            </w:r>
          </w:p>
        </w:tc>
        <w:tc>
          <w:tcPr>
            <w:tcW w:w="2835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</w:rPr>
              <w:t>1.查找资料，试着将课文《白鹭》第2~5自然段改写成一段说明性文字，体会它们的不同。</w:t>
            </w: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</w:tc>
        <w:tc>
          <w:tcPr>
            <w:tcW w:w="1276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</w:pPr>
            <w:r>
              <w:rPr>
                <w:rFonts w:hint="eastAsia"/>
              </w:rPr>
              <w:t>50分钟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小数四则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混合运算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72-73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72-73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页第1-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4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题。</w:t>
            </w:r>
          </w:p>
        </w:tc>
        <w:tc>
          <w:tcPr>
            <w:tcW w:w="1701" w:type="dxa"/>
            <w:vAlign w:val="top"/>
          </w:tcPr>
          <w:p>
            <w:pPr>
              <w:jc w:val="center"/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10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德法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读本：8.人无精神则不立 国无精神则不强（一课时）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领会社会主义核心价值观的丰富内涵，并事事践行。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领会社会主义核心价值观的丰富内涵，并事事践行。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包的世界</w:t>
            </w:r>
          </w:p>
        </w:tc>
        <w:tc>
          <w:tcPr>
            <w:tcW w:w="3260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欣赏生活中各种包的外形、色彩、质地和图案 之美。</w:t>
            </w:r>
          </w:p>
        </w:tc>
        <w:tc>
          <w:tcPr>
            <w:tcW w:w="2835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尝试分析各类包的不同款式和结构</w:t>
            </w: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拓展</w:t>
            </w:r>
          </w:p>
        </w:tc>
        <w:tc>
          <w:tcPr>
            <w:tcW w:w="1276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综2</w:t>
            </w:r>
          </w:p>
        </w:tc>
        <w:tc>
          <w:tcPr>
            <w:tcW w:w="1843" w:type="dxa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放学路上保平安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体育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体测</w:t>
            </w:r>
            <w:r>
              <w:t>50*8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进行折返跑练习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课后作业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</w:rPr>
              <w:t>《习作例文》</w:t>
            </w:r>
          </w:p>
        </w:tc>
        <w:tc>
          <w:tcPr>
            <w:tcW w:w="3260" w:type="dxa"/>
          </w:tcPr>
          <w:p>
            <w:pPr>
              <w:jc w:val="left"/>
              <w:textAlignment w:val="baseline"/>
            </w:pPr>
            <w:r>
              <w:rPr>
                <w:rFonts w:hint="eastAsia"/>
              </w:rPr>
              <w:t>1.对照批注和课文内容，说说课文运用了那些说明方法来介绍鲸的特点的。</w:t>
            </w:r>
          </w:p>
          <w:p>
            <w:r>
              <w:rPr>
                <w:rFonts w:hint="eastAsia"/>
              </w:rPr>
              <w:t>2.说说课文时如何把制作风向袋的过程介绍清楚的。</w:t>
            </w:r>
            <w:r>
              <w:t xml:space="preserve"> </w:t>
            </w:r>
          </w:p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</w:rPr>
              <w:t>3. 读</w:t>
            </w:r>
            <w:r>
              <w:t>《</w:t>
            </w:r>
            <w:r>
              <w:rPr>
                <w:rFonts w:hint="eastAsia"/>
              </w:rPr>
              <w:t>阅读</w:t>
            </w:r>
            <w:r>
              <w:t>空间</w:t>
            </w:r>
            <w:r>
              <w:rPr>
                <w:rFonts w:hint="eastAsia"/>
              </w:rPr>
              <w:t>》</w:t>
            </w:r>
          </w:p>
        </w:tc>
        <w:tc>
          <w:tcPr>
            <w:tcW w:w="2835" w:type="dxa"/>
          </w:tcPr>
          <w:p>
            <w:pPr>
              <w:jc w:val="left"/>
              <w:textAlignment w:val="baseline"/>
            </w:pPr>
            <w:r>
              <w:rPr>
                <w:rFonts w:hint="eastAsia"/>
              </w:rPr>
              <w:t>1.对照批注和课文内容，说说课文运用了那些说明方法来介绍鲸的特点的。</w:t>
            </w:r>
          </w:p>
          <w:p>
            <w:r>
              <w:rPr>
                <w:rFonts w:hint="eastAsia"/>
              </w:rPr>
              <w:t>2.说说课文时如何把制作风向袋的过程介绍清楚的。</w:t>
            </w:r>
            <w:r>
              <w:t xml:space="preserve"> </w:t>
            </w:r>
          </w:p>
          <w:p>
            <w:pPr>
              <w:jc w:val="left"/>
              <w:textAlignment w:val="baseline"/>
              <w:rPr>
                <w:sz w:val="20"/>
              </w:rPr>
            </w:pPr>
          </w:p>
        </w:tc>
        <w:tc>
          <w:tcPr>
            <w:tcW w:w="1701" w:type="dxa"/>
          </w:tcPr>
          <w:p>
            <w:pPr>
              <w:jc w:val="left"/>
              <w:textAlignment w:val="baseline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</w:pPr>
            <w:r>
              <w:rPr>
                <w:rFonts w:hint="eastAsia"/>
              </w:rPr>
              <w:t>50分钟</w:t>
            </w:r>
          </w:p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小数四则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混合运算练习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74-75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74-75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页第1-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4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题。</w:t>
            </w:r>
          </w:p>
        </w:tc>
        <w:tc>
          <w:tcPr>
            <w:tcW w:w="1701" w:type="dxa"/>
            <w:vAlign w:val="top"/>
          </w:tcPr>
          <w:p>
            <w:pPr>
              <w:jc w:val="center"/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10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综1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U7 Review </w:t>
            </w:r>
          </w:p>
          <w:p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&amp;Exercise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.继续读背U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Cartoon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 time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2.抄写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词组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1.继续读背U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Cartoon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 time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2.抄写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词组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地1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认识与理解“克隆”控件。利用“克隆”控件控制角色变化。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练习制作《飞机大战》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说说“克隆”控件的使用方法。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  <w:p>
            <w:pPr>
              <w:jc w:val="left"/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综3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心怀皓月 感念师恩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科学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13、</w:t>
            </w:r>
            <w:r>
              <w:t>云和雾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说说</w:t>
            </w:r>
            <w:r>
              <w:t>云和雾</w:t>
            </w:r>
            <w:r>
              <w:rPr>
                <w:rFonts w:hint="eastAsia"/>
              </w:rPr>
              <w:t>是</w:t>
            </w:r>
            <w:r>
              <w:t>怎样形成的？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说说云和雾是怎样形成的？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五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整理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与练习（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76-77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76-77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页第1-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题。</w:t>
            </w: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</w:pPr>
          </w:p>
          <w:p>
            <w:pPr>
              <w:ind w:firstLine="210" w:firstLineChars="100"/>
              <w:jc w:val="center"/>
            </w:pPr>
            <w:r>
              <w:rPr>
                <w:rFonts w:hint="eastAsia"/>
              </w:rPr>
              <w:t>50分钟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</w:rPr>
              <w:t>《习作：介绍一种事物》第一课时</w:t>
            </w:r>
          </w:p>
        </w:tc>
        <w:tc>
          <w:tcPr>
            <w:tcW w:w="3260" w:type="dxa"/>
          </w:tcPr>
          <w:p>
            <w:pPr>
              <w:pStyle w:val="9"/>
              <w:ind w:firstLine="0" w:firstLineChars="0"/>
              <w:jc w:val="left"/>
              <w:textAlignment w:val="baseline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1.根据课堂整合的资料，完成习作剩余片段。</w:t>
            </w:r>
          </w:p>
          <w:p>
            <w:pPr>
              <w:pStyle w:val="9"/>
              <w:ind w:firstLine="0" w:firstLineChars="0"/>
              <w:jc w:val="left"/>
              <w:textAlignment w:val="baseline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2.把</w:t>
            </w:r>
            <w:r>
              <w:rPr>
                <w:rFonts w:asciiTheme="minorEastAsia" w:hAnsiTheme="minorEastAsia"/>
                <w:szCs w:val="21"/>
              </w:rPr>
              <w:t>习作读给其他人听，问问他对你的习作有什么</w:t>
            </w:r>
            <w:r>
              <w:rPr>
                <w:rFonts w:hint="eastAsia" w:asciiTheme="minorEastAsia" w:hAnsiTheme="minorEastAsia"/>
                <w:szCs w:val="21"/>
              </w:rPr>
              <w:t>意见或</w:t>
            </w:r>
            <w:r>
              <w:rPr>
                <w:rFonts w:asciiTheme="minorEastAsia" w:hAnsiTheme="minorEastAsia"/>
                <w:szCs w:val="21"/>
              </w:rPr>
              <w:t>建议</w:t>
            </w:r>
            <w:r>
              <w:rPr>
                <w:rFonts w:hint="eastAsia" w:asciiTheme="minorEastAsia" w:hAnsiTheme="minorEastAsia"/>
                <w:szCs w:val="21"/>
              </w:rPr>
              <w:t>。</w:t>
            </w:r>
          </w:p>
          <w:p>
            <w:pPr>
              <w:pStyle w:val="9"/>
              <w:ind w:firstLine="0" w:firstLineChars="0"/>
              <w:jc w:val="left"/>
              <w:textAlignment w:val="baseline"/>
            </w:pPr>
            <w:r>
              <w:rPr>
                <w:rFonts w:hint="eastAsia" w:asciiTheme="minorEastAsia" w:hAnsiTheme="minorEastAsia"/>
                <w:szCs w:val="21"/>
              </w:rPr>
              <w:t>3.自主阅读1-2篇介绍事物的习作。</w:t>
            </w:r>
            <w:bookmarkStart w:id="1" w:name="_GoBack"/>
            <w:bookmarkEnd w:id="1"/>
          </w:p>
        </w:tc>
        <w:tc>
          <w:tcPr>
            <w:tcW w:w="2835" w:type="dxa"/>
          </w:tcPr>
          <w:p>
            <w:pPr>
              <w:pStyle w:val="9"/>
              <w:ind w:firstLine="0" w:firstLineChars="0"/>
              <w:jc w:val="left"/>
              <w:textAlignment w:val="baseline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1.根据课堂整合的资料，完成习作剩余片段。</w:t>
            </w:r>
          </w:p>
          <w:p>
            <w:pPr>
              <w:pStyle w:val="9"/>
              <w:ind w:firstLine="0" w:firstLineChars="0"/>
              <w:jc w:val="left"/>
              <w:textAlignment w:val="baseline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2.把</w:t>
            </w:r>
            <w:r>
              <w:rPr>
                <w:rFonts w:asciiTheme="minorEastAsia" w:hAnsiTheme="minorEastAsia"/>
                <w:szCs w:val="21"/>
              </w:rPr>
              <w:t>习作读给其他人听，问问他对你的习作有什么</w:t>
            </w:r>
            <w:r>
              <w:rPr>
                <w:rFonts w:hint="eastAsia" w:asciiTheme="minorEastAsia" w:hAnsiTheme="minorEastAsia"/>
                <w:szCs w:val="21"/>
              </w:rPr>
              <w:t>意见或</w:t>
            </w:r>
            <w:r>
              <w:rPr>
                <w:rFonts w:asciiTheme="minorEastAsia" w:hAnsiTheme="minorEastAsia"/>
                <w:szCs w:val="21"/>
              </w:rPr>
              <w:t>建议</w:t>
            </w:r>
            <w:r>
              <w:rPr>
                <w:rFonts w:hint="eastAsia" w:asciiTheme="minorEastAsia" w:hAnsiTheme="minorEastAsia"/>
                <w:szCs w:val="21"/>
              </w:rPr>
              <w:t>。</w:t>
            </w:r>
          </w:p>
          <w:p>
            <w:pPr>
              <w:jc w:val="left"/>
              <w:textAlignment w:val="baseline"/>
            </w:pPr>
          </w:p>
        </w:tc>
        <w:tc>
          <w:tcPr>
            <w:tcW w:w="1701" w:type="dxa"/>
          </w:tcPr>
          <w:p>
            <w:pPr>
              <w:jc w:val="left"/>
              <w:textAlignment w:val="baseline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英语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U7 Review </w:t>
            </w:r>
          </w:p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&amp;Exercise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熟读并背诵U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单词表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熟读并背诵U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单词表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科学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14、</w:t>
            </w:r>
            <w:r>
              <w:t>露和霜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查阅</w:t>
            </w:r>
            <w:r>
              <w:t>二十四节气白露和霜降的资料。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查阅二十四节气白露和霜降的资料。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查阅</w:t>
            </w:r>
            <w:r>
              <w:t>资料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学习竖笛练习3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复习竖笛练习3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复习竖笛练习3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五分钟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体育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耐久跑</w:t>
            </w:r>
          </w:p>
        </w:tc>
        <w:tc>
          <w:tcPr>
            <w:tcW w:w="3260" w:type="dxa"/>
          </w:tcPr>
          <w:p>
            <w:pPr>
              <w:jc w:val="left"/>
              <w:rPr>
                <w:i/>
              </w:rPr>
            </w:pPr>
            <w:r>
              <w:rPr>
                <w:rFonts w:hint="eastAsia"/>
              </w:rPr>
              <w:t>回家慢跑</w:t>
            </w:r>
            <w:r>
              <w:t>15</w:t>
            </w:r>
            <w:r>
              <w:rPr>
                <w:rFonts w:hint="eastAsia"/>
              </w:rPr>
              <w:t>到</w:t>
            </w:r>
            <w: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课后作业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</w:tbl>
    <w:p>
      <w:pPr>
        <w:jc w:val="center"/>
      </w:pPr>
    </w:p>
    <w:p>
      <w:pPr>
        <w:jc w:val="center"/>
        <w:rPr>
          <w:b/>
          <w:sz w:val="24"/>
        </w:rPr>
      </w:pPr>
    </w:p>
    <w:p>
      <w:pPr>
        <w:jc w:val="center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张梦诗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潘巧巧     </w:t>
      </w:r>
    </w:p>
    <w:p>
      <w:pPr>
        <w:jc w:val="left"/>
      </w:pP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458506B"/>
    <w:multiLevelType w:val="multilevel"/>
    <w:tmpl w:val="0458506B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07993283"/>
    <w:multiLevelType w:val="multilevel"/>
    <w:tmpl w:val="07993283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107F03BC"/>
    <w:multiLevelType w:val="multilevel"/>
    <w:tmpl w:val="107F03BC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rawingGridHorizontalSpacing w:val="105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TU1MDk2YzNkZmYxMTJkNzc5YTA4OTFiNDlhNTViMzYifQ=="/>
  </w:docVars>
  <w:rsids>
    <w:rsidRoot w:val="006738CC"/>
    <w:rsid w:val="0004357A"/>
    <w:rsid w:val="00092B7C"/>
    <w:rsid w:val="00133EC1"/>
    <w:rsid w:val="00176341"/>
    <w:rsid w:val="00197FF4"/>
    <w:rsid w:val="00213395"/>
    <w:rsid w:val="00234EF2"/>
    <w:rsid w:val="00265D29"/>
    <w:rsid w:val="002873C9"/>
    <w:rsid w:val="002874DA"/>
    <w:rsid w:val="00335CD2"/>
    <w:rsid w:val="003D4ADB"/>
    <w:rsid w:val="00411106"/>
    <w:rsid w:val="00436505"/>
    <w:rsid w:val="004D21A5"/>
    <w:rsid w:val="0058559A"/>
    <w:rsid w:val="005C1606"/>
    <w:rsid w:val="00670305"/>
    <w:rsid w:val="006738CC"/>
    <w:rsid w:val="00675915"/>
    <w:rsid w:val="006866AA"/>
    <w:rsid w:val="00707359"/>
    <w:rsid w:val="00774156"/>
    <w:rsid w:val="007840AC"/>
    <w:rsid w:val="007C1DA3"/>
    <w:rsid w:val="007F2C3D"/>
    <w:rsid w:val="008146A0"/>
    <w:rsid w:val="008605A7"/>
    <w:rsid w:val="008B48AA"/>
    <w:rsid w:val="008B6D79"/>
    <w:rsid w:val="009E03C2"/>
    <w:rsid w:val="00A158B7"/>
    <w:rsid w:val="00A25970"/>
    <w:rsid w:val="00A5333D"/>
    <w:rsid w:val="00A53EBB"/>
    <w:rsid w:val="00AB0157"/>
    <w:rsid w:val="00AF1270"/>
    <w:rsid w:val="00B91811"/>
    <w:rsid w:val="00BA1967"/>
    <w:rsid w:val="00C422BA"/>
    <w:rsid w:val="00C9232D"/>
    <w:rsid w:val="00C9274F"/>
    <w:rsid w:val="00CF2EF1"/>
    <w:rsid w:val="00E173B9"/>
    <w:rsid w:val="00E315E0"/>
    <w:rsid w:val="00E3288B"/>
    <w:rsid w:val="00E464A5"/>
    <w:rsid w:val="00EB3CDC"/>
    <w:rsid w:val="00ED5F22"/>
    <w:rsid w:val="00F20EA0"/>
    <w:rsid w:val="00F35879"/>
    <w:rsid w:val="00FF1B58"/>
    <w:rsid w:val="00FF72C7"/>
    <w:rsid w:val="0BA44269"/>
    <w:rsid w:val="0DE16A21"/>
    <w:rsid w:val="0FEB77F5"/>
    <w:rsid w:val="1605019E"/>
    <w:rsid w:val="2FD809E9"/>
    <w:rsid w:val="30E16A06"/>
    <w:rsid w:val="36981B16"/>
    <w:rsid w:val="424E765B"/>
    <w:rsid w:val="450C5D09"/>
    <w:rsid w:val="48A32565"/>
    <w:rsid w:val="4C0E4701"/>
    <w:rsid w:val="5A42003A"/>
    <w:rsid w:val="5D240EF1"/>
    <w:rsid w:val="73942101"/>
    <w:rsid w:val="7AE24AF1"/>
    <w:rsid w:val="7CC14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qFormat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font21"/>
    <w:basedOn w:val="6"/>
    <w:qFormat/>
    <w:uiPriority w:val="0"/>
    <w:rPr>
      <w:rFonts w:hint="eastAsia" w:ascii="楷体" w:hAnsi="楷体" w:eastAsia="楷体" w:cs="楷体"/>
      <w:color w:val="000000"/>
      <w:sz w:val="32"/>
      <w:szCs w:val="32"/>
      <w:u w:val="none"/>
    </w:rPr>
  </w:style>
  <w:style w:type="character" w:customStyle="1" w:styleId="11">
    <w:name w:val="font31"/>
    <w:basedOn w:val="6"/>
    <w:qFormat/>
    <w:uiPriority w:val="0"/>
    <w:rPr>
      <w:rFonts w:hint="eastAsia" w:ascii="楷体" w:hAnsi="楷体" w:eastAsia="楷体" w:cs="楷体"/>
      <w:color w:val="000000"/>
      <w:sz w:val="20"/>
      <w:szCs w:val="20"/>
      <w:u w:val="none"/>
    </w:rPr>
  </w:style>
  <w:style w:type="character" w:customStyle="1" w:styleId="12">
    <w:name w:val="font41"/>
    <w:basedOn w:val="6"/>
    <w:qFormat/>
    <w:uiPriority w:val="0"/>
    <w:rPr>
      <w:rFonts w:hint="eastAsia" w:ascii="楷体" w:hAnsi="楷体" w:eastAsia="楷体" w:cs="楷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364</Words>
  <Characters>2081</Characters>
  <Lines>17</Lines>
  <Paragraphs>4</Paragraphs>
  <TotalTime>0</TotalTime>
  <ScaleCrop>false</ScaleCrop>
  <LinksUpToDate>false</LinksUpToDate>
  <CharactersWithSpaces>2441</CharactersWithSpaces>
  <Application>WPS Office_11.1.0.10943_F1E327BC-269C-435d-A152-05C5408002CA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2022-09-25T13:32:00Z</dcterms:created>
  <dc:creator>USER</dc:creator>
  <cp:lastModifiedBy>亦湘</cp:lastModifiedBy>
  <dcterms:modified xsi:type="dcterms:W3CDTF">2022-11-16T13:12:13Z</dcterms:modified>
  <cp:revision>43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2052-11.1.0.10943</vt:lpwstr>
  </property>
  <property fmtid="{D5CDD505-2E9C-101B-9397-08002B2CF9AE}" pid="3" name="ICV">
    <vt:lpwstr>1837313F28974F6983562351CCE24F68</vt:lpwstr>
  </property>
</Properties>
</file>