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三年级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eastAsia="zh-CN"/>
        </w:rPr>
        <w:t>九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033"/>
        <w:gridCol w:w="2950"/>
        <w:gridCol w:w="2784"/>
        <w:gridCol w:w="1261"/>
        <w:gridCol w:w="139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  <w:vMerge w:val="continue"/>
          </w:tcPr>
          <w:p>
            <w:pPr>
              <w:jc w:val="left"/>
            </w:pP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61" w:type="dxa"/>
            <w:vMerge w:val="continue"/>
          </w:tcPr>
          <w:p>
            <w:pPr>
              <w:jc w:val="left"/>
            </w:pPr>
          </w:p>
        </w:tc>
        <w:tc>
          <w:tcPr>
            <w:tcW w:w="1397" w:type="dxa"/>
            <w:vMerge w:val="continue"/>
          </w:tcPr>
          <w:p>
            <w:pPr>
              <w:jc w:val="left"/>
            </w:pPr>
          </w:p>
        </w:tc>
        <w:tc>
          <w:tcPr>
            <w:tcW w:w="1575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</w:t>
            </w:r>
          </w:p>
        </w:tc>
        <w:tc>
          <w:tcPr>
            <w:tcW w:w="3033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巩固复习演唱《游子吟》</w:t>
            </w:r>
          </w:p>
        </w:tc>
        <w:tc>
          <w:tcPr>
            <w:tcW w:w="295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能有感情地并用连贯的声音演唱《游子吟》</w:t>
            </w:r>
          </w:p>
        </w:tc>
        <w:tc>
          <w:tcPr>
            <w:tcW w:w="2784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能有感情地并用连贯的声音演唱《游子吟》</w:t>
            </w:r>
          </w:p>
        </w:tc>
        <w:tc>
          <w:tcPr>
            <w:tcW w:w="1261" w:type="dxa"/>
          </w:tcPr>
          <w:p>
            <w:pPr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jc w:val="left"/>
            </w:pPr>
            <w:r>
              <w:rPr>
                <w:rFonts w:hint="eastAsia"/>
              </w:rPr>
              <w:t xml:space="preserve">  5分钟</w:t>
            </w:r>
          </w:p>
        </w:tc>
        <w:tc>
          <w:tcPr>
            <w:tcW w:w="1575" w:type="dxa"/>
          </w:tcPr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为歌曲《游子吟》加入打击乐器演奏</w:t>
            </w:r>
          </w:p>
        </w:tc>
        <w:tc>
          <w:tcPr>
            <w:tcW w:w="295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78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397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75" w:type="dxa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</w:tbl>
    <w:p/>
    <w:p>
      <w:pPr>
        <w:jc w:val="left"/>
        <w:rPr>
          <w:b/>
          <w:sz w:val="24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陶镜</w:t>
      </w:r>
      <w:r>
        <w:rPr>
          <w:b/>
          <w:sz w:val="24"/>
          <w:u w:val="single"/>
        </w:rPr>
        <w:t>茹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石</w:t>
      </w:r>
      <w:r>
        <w:rPr>
          <w:b/>
          <w:sz w:val="24"/>
          <w:u w:val="single"/>
        </w:rPr>
        <w:t>萍</w:t>
      </w:r>
      <w:r>
        <w:rPr>
          <w:rFonts w:hint="eastAsia"/>
          <w:b/>
          <w:sz w:val="24"/>
          <w:u w:val="single"/>
        </w:rPr>
        <w:t xml:space="preserve">          </w:t>
      </w: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三年级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eastAsia="zh-CN"/>
        </w:rPr>
        <w:t>十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033"/>
        <w:gridCol w:w="2950"/>
        <w:gridCol w:w="2784"/>
        <w:gridCol w:w="1261"/>
        <w:gridCol w:w="139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  <w:vMerge w:val="continue"/>
          </w:tcPr>
          <w:p>
            <w:pPr>
              <w:jc w:val="left"/>
            </w:pP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61" w:type="dxa"/>
            <w:vMerge w:val="continue"/>
          </w:tcPr>
          <w:p>
            <w:pPr>
              <w:jc w:val="left"/>
            </w:pPr>
          </w:p>
        </w:tc>
        <w:tc>
          <w:tcPr>
            <w:tcW w:w="1397" w:type="dxa"/>
            <w:vMerge w:val="continue"/>
          </w:tcPr>
          <w:p>
            <w:pPr>
              <w:jc w:val="left"/>
            </w:pPr>
          </w:p>
        </w:tc>
        <w:tc>
          <w:tcPr>
            <w:tcW w:w="1575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</w:t>
            </w:r>
          </w:p>
        </w:tc>
        <w:tc>
          <w:tcPr>
            <w:tcW w:w="3033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巩固复习演唱《小儿垂钓》并配上诵读</w:t>
            </w:r>
          </w:p>
        </w:tc>
        <w:tc>
          <w:tcPr>
            <w:tcW w:w="295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78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61" w:type="dxa"/>
          </w:tcPr>
          <w:p>
            <w:pPr>
              <w:ind w:firstLine="105" w:firstLineChars="5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397" w:type="dxa"/>
          </w:tcPr>
          <w:p>
            <w:pPr>
              <w:jc w:val="left"/>
            </w:pPr>
            <w:r>
              <w:rPr>
                <w:rFonts w:hint="eastAsia"/>
              </w:rPr>
              <w:t xml:space="preserve">  5分钟</w:t>
            </w:r>
          </w:p>
        </w:tc>
        <w:tc>
          <w:tcPr>
            <w:tcW w:w="1575" w:type="dxa"/>
          </w:tcPr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竖笛练习，</w:t>
            </w:r>
            <w:r>
              <w:rPr>
                <w:rFonts w:hint="eastAsia"/>
                <w:lang w:val="en-US" w:eastAsia="zh-CN"/>
              </w:rPr>
              <w:t>手指练习sol、la、ti三个音</w:t>
            </w:r>
          </w:p>
        </w:tc>
        <w:tc>
          <w:tcPr>
            <w:tcW w:w="295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巩固复习 sol、la、ti三个音</w:t>
            </w:r>
          </w:p>
        </w:tc>
        <w:tc>
          <w:tcPr>
            <w:tcW w:w="278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巩固复习 sol、la、ti三个音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实践</w:t>
            </w:r>
          </w:p>
        </w:tc>
        <w:tc>
          <w:tcPr>
            <w:tcW w:w="1397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75" w:type="dxa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  <w:bookmarkStart w:id="0" w:name="_GoBack"/>
            <w:bookmarkEnd w:id="0"/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</w:p>
        </w:tc>
        <w:tc>
          <w:tcPr>
            <w:tcW w:w="2950" w:type="dxa"/>
          </w:tcPr>
          <w:p>
            <w:pPr>
              <w:jc w:val="left"/>
            </w:pPr>
          </w:p>
        </w:tc>
        <w:tc>
          <w:tcPr>
            <w:tcW w:w="2784" w:type="dxa"/>
          </w:tcPr>
          <w:p>
            <w:pPr>
              <w:jc w:val="left"/>
            </w:pPr>
          </w:p>
        </w:tc>
        <w:tc>
          <w:tcPr>
            <w:tcW w:w="1261" w:type="dxa"/>
          </w:tcPr>
          <w:p>
            <w:pPr>
              <w:jc w:val="left"/>
            </w:pPr>
          </w:p>
        </w:tc>
        <w:tc>
          <w:tcPr>
            <w:tcW w:w="1397" w:type="dxa"/>
          </w:tcPr>
          <w:p>
            <w:pPr>
              <w:jc w:val="left"/>
            </w:pPr>
          </w:p>
        </w:tc>
        <w:tc>
          <w:tcPr>
            <w:tcW w:w="1575" w:type="dxa"/>
          </w:tcPr>
          <w:p>
            <w:pPr>
              <w:jc w:val="left"/>
            </w:pP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陶镜</w:t>
      </w:r>
      <w:r>
        <w:rPr>
          <w:b/>
          <w:sz w:val="24"/>
          <w:u w:val="single"/>
        </w:rPr>
        <w:t>茹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石</w:t>
      </w:r>
      <w:r>
        <w:rPr>
          <w:b/>
          <w:sz w:val="24"/>
          <w:u w:val="single"/>
        </w:rPr>
        <w:t>萍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jc w:val="left"/>
        <w:rPr>
          <w:b/>
          <w:sz w:val="24"/>
        </w:rPr>
      </w:pPr>
    </w:p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71"/>
    <w:rsid w:val="000B4BE6"/>
    <w:rsid w:val="000C30A3"/>
    <w:rsid w:val="004470FD"/>
    <w:rsid w:val="00453363"/>
    <w:rsid w:val="004D30F5"/>
    <w:rsid w:val="005C6D7F"/>
    <w:rsid w:val="00A30171"/>
    <w:rsid w:val="00EB5878"/>
    <w:rsid w:val="00FF7310"/>
    <w:rsid w:val="20DA0180"/>
    <w:rsid w:val="2A695999"/>
    <w:rsid w:val="2EF06EE9"/>
    <w:rsid w:val="38192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90315-40B6-49DE-A754-2909EFE57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2021-10-09T01:01:00Z</dcterms:created>
  <dc:creator>USER</dc:creator>
  <cp:lastModifiedBy>xasx</cp:lastModifiedBy>
  <dcterms:modified xsi:type="dcterms:W3CDTF">2021-10-27T00:48:24Z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CECC52099B134B0480E4CFF96755F799</vt:lpwstr>
  </property>
</Properties>
</file>