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《习作：介绍一种事物》第二课时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2.拓展</w:t>
            </w:r>
            <w:r>
              <w:t>与说明文相关习作。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1.根据习作</w:t>
            </w:r>
            <w:r>
              <w:t>评价反馈，修改习作，交流完善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复式条形统计图练习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86-87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：熟悉球性练习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篮</w:t>
            </w:r>
            <w:r>
              <w:t>球</w:t>
            </w:r>
            <w:r>
              <w:rPr>
                <w:rFonts w:hint="eastAsia"/>
              </w:rPr>
              <w:t>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hint="eastAsia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  <w:sz w:val="21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木笔筒（第一课时）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搜集木笔筒的图片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搜集木笔筒的图片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13.植物栽培体验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1.了解多种植物栽培方式（种子繁殖，根繁殖，茎繁殖，叶繁殖，果实繁殖）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2.选择一种植物进行养护，并做好学习记录。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1.了解多种植物栽培方式（种子繁殖，根繁殖，茎繁殖，叶繁殖，果实繁殖）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2.读课文，</w:t>
            </w:r>
            <w:r>
              <w:rPr>
                <w:kern w:val="0"/>
                <w:sz w:val="20"/>
                <w:szCs w:val="20"/>
              </w:rPr>
              <w:t>注意反复出现的部分，想想它们的表达效果。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参加策划“民族团结一家亲”的班队。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给班队提出建议。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《听妈妈讲那过去的事情》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了解叙事歌曲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跟着音乐轻声哼唱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实物的联想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15、</w:t>
            </w:r>
            <w:r>
              <w:t>雨和雪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《慈母情深》第二课时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1.完成·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五。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2.说说</w:t>
            </w:r>
            <w:r>
              <w:rPr>
                <w:kern w:val="0"/>
                <w:sz w:val="20"/>
                <w:szCs w:val="20"/>
              </w:rPr>
              <w:t>自己</w:t>
            </w:r>
            <w:r>
              <w:rPr>
                <w:rFonts w:hint="eastAsia"/>
                <w:kern w:val="0"/>
                <w:sz w:val="20"/>
                <w:szCs w:val="20"/>
              </w:rPr>
              <w:t>“鼻头</w:t>
            </w:r>
            <w:r>
              <w:rPr>
                <w:kern w:val="0"/>
                <w:sz w:val="20"/>
                <w:szCs w:val="20"/>
              </w:rPr>
              <w:t>一酸”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经历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并试着写一写。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1.完成·《练习与测试》五。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2.说说自己“鼻头一酸”的经历，并试着写一写。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宝盖头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1.临写“宝</w:t>
            </w:r>
            <w:r>
              <w:rPr>
                <w:kern w:val="0"/>
                <w:sz w:val="20"/>
                <w:szCs w:val="20"/>
              </w:rPr>
              <w:t>、宵、宽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：原地运球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在画组合图形的过程中培养学生模块化设计脚本的方法。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通过调用积木块画出组合图形。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说说调用积木块的方法。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</w:t>
            </w:r>
            <w:r>
              <w:rPr>
                <w:kern w:val="0"/>
                <w:sz w:val="20"/>
                <w:szCs w:val="20"/>
              </w:rPr>
              <w:t>之舟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2.“我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</w:t>
            </w:r>
            <w:r>
              <w:rPr>
                <w:kern w:val="0"/>
                <w:sz w:val="20"/>
                <w:szCs w:val="20"/>
              </w:rPr>
              <w:t>细节</w:t>
            </w:r>
            <w:r>
              <w:rPr>
                <w:rFonts w:hint="eastAsia"/>
                <w:kern w:val="0"/>
                <w:sz w:val="20"/>
                <w:szCs w:val="20"/>
              </w:rPr>
              <w:t>场景</w:t>
            </w:r>
            <w:r>
              <w:rPr>
                <w:kern w:val="0"/>
                <w:sz w:val="20"/>
                <w:szCs w:val="20"/>
              </w:rPr>
              <w:t>中蕴含的感情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2.“我”的梦中出现了哪些难忘的场景，说说哪个场景给你的印象最深。</w:t>
            </w:r>
            <w:r>
              <w:rPr>
                <w:rFonts w:hint="eastAsia"/>
                <w:kern w:val="0"/>
                <w:sz w:val="20"/>
                <w:szCs w:val="20"/>
              </w:rPr>
              <w:t>体会细节场景中蕴含的感情。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列举的策略解决问题（2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16、</w:t>
            </w:r>
            <w:r>
              <w:t>水滴的“旅行”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  <w:lang w:eastAsia="zh-CN"/>
              </w:rPr>
              <w:t>理解多好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  <w:lang w:eastAsia="zh-CN"/>
              </w:rPr>
              <w:t>歌曲《理解多好》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用歌声唱出你对身边亲友、师长的理解和关爱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《父爱之舟》第二课时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三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课文</w:t>
            </w:r>
            <w:r>
              <w:rPr>
                <w:kern w:val="0"/>
                <w:sz w:val="20"/>
                <w:szCs w:val="20"/>
              </w:rPr>
              <w:t>为什么以“</w:t>
            </w:r>
            <w:r>
              <w:rPr>
                <w:rFonts w:hint="eastAsia"/>
                <w:kern w:val="0"/>
                <w:sz w:val="20"/>
                <w:szCs w:val="20"/>
              </w:rPr>
              <w:t>父爱</w:t>
            </w:r>
            <w:r>
              <w:rPr>
                <w:kern w:val="0"/>
                <w:sz w:val="20"/>
                <w:szCs w:val="20"/>
              </w:rPr>
              <w:t>之舟”</w:t>
            </w:r>
            <w:r>
              <w:rPr>
                <w:rFonts w:hint="eastAsia"/>
                <w:kern w:val="0"/>
                <w:sz w:val="20"/>
                <w:szCs w:val="20"/>
              </w:rPr>
              <w:t>为题并</w:t>
            </w:r>
            <w:r>
              <w:rPr>
                <w:kern w:val="0"/>
                <w:sz w:val="20"/>
                <w:szCs w:val="20"/>
              </w:rPr>
              <w:t>说说你对父爱的理解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 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</w:t>
            </w:r>
            <w:r>
              <w:rPr>
                <w:rFonts w:hint="eastAsia"/>
                <w:kern w:val="0"/>
                <w:sz w:val="20"/>
                <w:szCs w:val="20"/>
              </w:rPr>
              <w:t>》。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1.完成《练习与测试》三。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Theme="minorEastAsia" w:hAnsiTheme="minorEastAsia"/>
                <w:kern w:val="0"/>
                <w:sz w:val="20"/>
                <w:szCs w:val="21"/>
              </w:rPr>
              <w:t>2. 课文为什么以“父爱之舟”为题并说说你对父爱的理解。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列举的策略解决问题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小篮球</w:t>
            </w:r>
            <w:r>
              <w:t>：行进间直线运球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实物的联想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引导学生关注身边的事物，促进学生主动学习。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通过观察、联想、体验比较等方法引导学生开展实物联想创作。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读本：9.“蛋糕”做大了同时要分好（一课时）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和父母交流如何分好中国经济社会这块大蛋糕。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了解做好蛋糕、分好蛋糕的含义。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265D29"/>
    <w:rsid w:val="002874DA"/>
    <w:rsid w:val="00335CD2"/>
    <w:rsid w:val="003D4ADB"/>
    <w:rsid w:val="005B057D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30E16A06"/>
    <w:rsid w:val="34FA40C4"/>
    <w:rsid w:val="424E765B"/>
    <w:rsid w:val="48A32565"/>
    <w:rsid w:val="4C0E4701"/>
    <w:rsid w:val="53E10899"/>
    <w:rsid w:val="5A42003A"/>
    <w:rsid w:val="73942101"/>
    <w:rsid w:val="780B66F7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218</Words>
  <Characters>225</Characters>
  <Lines>4</Lines>
  <Paragraphs>1</Paragraphs>
  <TotalTime>0</TotalTime>
  <ScaleCrop>false</ScaleCrop>
  <LinksUpToDate>false</LinksUpToDate>
  <CharactersWithSpaces>293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2022-11-18T15:01:42Z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128527ABF3864A5B9394451F52DB8106</vt:lpwstr>
  </property>
</Properties>
</file>