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</w:t>
      </w:r>
      <w:r w:rsidR="00E30155">
        <w:rPr>
          <w:rFonts w:ascii="宋体" w:eastAsia="宋体" w:hAnsi="宋体"/>
          <w:b/>
          <w:bCs/>
          <w:color w:val="000000"/>
          <w:sz w:val="28"/>
          <w:szCs w:val="28"/>
        </w:rPr>
        <w:t>15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27553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27553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0500" w:rsidTr="005722C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27553B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27553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24*京剧</w:t>
            </w:r>
            <w:r w:rsidRPr="00793B6E">
              <w:rPr>
                <w:rFonts w:ascii="宋体" w:eastAsia="宋体" w:hAnsi="宋体"/>
                <w:szCs w:val="21"/>
              </w:rPr>
              <w:t>趣谈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完成《练习与测试》（一、二）</w:t>
            </w:r>
          </w:p>
          <w:p w:rsidR="00770500" w:rsidRPr="00793B6E" w:rsidRDefault="00770500" w:rsidP="0027553B">
            <w:pPr>
              <w:pStyle w:val="a4"/>
              <w:numPr>
                <w:ilvl w:val="0"/>
                <w:numId w:val="6"/>
              </w:numPr>
              <w:ind w:firstLineChars="0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搜集有关</w:t>
            </w:r>
            <w:r w:rsidRPr="00793B6E">
              <w:rPr>
                <w:rFonts w:ascii="宋体" w:eastAsia="宋体" w:hAnsi="宋体"/>
                <w:szCs w:val="21"/>
              </w:rPr>
              <w:t>京剧表演艺术</w:t>
            </w:r>
            <w:r w:rsidRPr="00793B6E">
              <w:rPr>
                <w:rFonts w:ascii="宋体" w:eastAsia="宋体" w:hAnsi="宋体" w:hint="eastAsia"/>
                <w:szCs w:val="21"/>
              </w:rPr>
              <w:t>的</w:t>
            </w:r>
            <w:r w:rsidRPr="00793B6E">
              <w:rPr>
                <w:rFonts w:ascii="宋体" w:eastAsia="宋体" w:hAnsi="宋体"/>
                <w:szCs w:val="21"/>
              </w:rPr>
              <w:t>资料，或观看一些京剧视频，了解更多有关京剧的知识和</w:t>
            </w:r>
            <w:r w:rsidRPr="00793B6E">
              <w:rPr>
                <w:rFonts w:ascii="宋体" w:eastAsia="宋体" w:hAnsi="宋体" w:hint="eastAsia"/>
                <w:szCs w:val="21"/>
              </w:rPr>
              <w:t>奥秘</w:t>
            </w:r>
            <w:r w:rsidRPr="00793B6E">
              <w:rPr>
                <w:rFonts w:ascii="宋体" w:eastAsia="宋体" w:hAnsi="宋体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完成《测试与练习》（一、二）</w:t>
            </w:r>
          </w:p>
          <w:p w:rsidR="00770500" w:rsidRPr="00793B6E" w:rsidRDefault="00770500" w:rsidP="0027553B">
            <w:pPr>
              <w:pStyle w:val="a4"/>
              <w:ind w:firstLineChars="0" w:firstLine="0"/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27553B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770500" w:rsidRDefault="00770500" w:rsidP="00BE2988">
            <w:pPr>
              <w:jc w:val="left"/>
            </w:pPr>
          </w:p>
        </w:tc>
      </w:tr>
      <w:tr w:rsidR="00770500" w:rsidTr="005722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8</w:t>
            </w:r>
            <w:r>
              <w:t>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770500" w:rsidRDefault="00770500" w:rsidP="006C5EEE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</w:p>
        </w:tc>
      </w:tr>
      <w:tr w:rsidR="00770500" w:rsidTr="005722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Pr="00233A8B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Pr="00EA56E4" w:rsidRDefault="00770500" w:rsidP="00BE298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00" w:rsidTr="005722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9.知法守法依法维权（第二课时）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AC7A94" w:rsidRDefault="00770500" w:rsidP="00BE2988">
            <w:pPr>
              <w:rPr>
                <w:rFonts w:asciiTheme="minorEastAsia" w:hAnsiTheme="minorEastAsia"/>
                <w:szCs w:val="21"/>
              </w:rPr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  <w:r w:rsidRPr="00AC7A94">
              <w:rPr>
                <w:rFonts w:asciiTheme="minorEastAsia" w:hAnsiTheme="minorEastAsia"/>
                <w:szCs w:val="21"/>
              </w:rPr>
              <w:t xml:space="preserve"> </w:t>
            </w:r>
          </w:p>
          <w:p w:rsidR="00770500" w:rsidRPr="00160912" w:rsidRDefault="00770500" w:rsidP="00BE2988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 w:rsidRPr="00AC7A94">
              <w:rPr>
                <w:rFonts w:asciiTheme="minorEastAsia" w:hAnsiTheme="minorEastAsia" w:hint="eastAsia"/>
                <w:szCs w:val="21"/>
              </w:rPr>
              <w:t>知道法制教育的重要性</w:t>
            </w:r>
            <w:r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</w:p>
        </w:tc>
      </w:tr>
      <w:tr w:rsidR="00770500" w:rsidTr="005722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唱：《蓝色的雅德朗》</w:t>
            </w:r>
          </w:p>
          <w:p w:rsidR="00770500" w:rsidRDefault="00770500" w:rsidP="00BE2988">
            <w:pPr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了解有关克罗地亚民歌的特点，用从容、流畅、柔美的声音演唱歌曲。</w:t>
            </w:r>
          </w:p>
          <w:p w:rsidR="00770500" w:rsidRDefault="00770500" w:rsidP="00BE2988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widowControl/>
              <w:shd w:val="clear" w:color="auto" w:fill="FFFFFF"/>
              <w:tabs>
                <w:tab w:val="left" w:pos="1570"/>
              </w:tabs>
              <w:wordWrap w:val="0"/>
              <w:spacing w:line="360" w:lineRule="auto"/>
              <w:jc w:val="left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了解有关克罗地亚民歌的特点，用从容、流畅、柔美的声音演唱歌曲。</w:t>
            </w:r>
          </w:p>
          <w:p w:rsidR="00770500" w:rsidRDefault="00770500" w:rsidP="00BE2988">
            <w:pPr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</w:p>
        </w:tc>
      </w:tr>
      <w:tr w:rsidR="00770500" w:rsidTr="005722C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 w:rsidRPr="00C632C1"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 w:rsidRPr="00C632C1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 w:rsidRPr="00C632C1">
              <w:rPr>
                <w:rFonts w:hint="eastAsia"/>
              </w:rPr>
              <w:t>制作蒸汽小船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 w:rsidR="00E30155">
        <w:rPr>
          <w:rFonts w:ascii="宋体" w:eastAsia="宋体" w:hAnsi="宋体" w:hint="eastAsia"/>
          <w:b/>
          <w:bCs/>
          <w:color w:val="000000"/>
          <w:sz w:val="28"/>
          <w:szCs w:val="28"/>
        </w:rPr>
        <w:t>15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27553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27553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0500" w:rsidTr="00E47B2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770500" w:rsidRDefault="00770500" w:rsidP="006C5EEE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90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770500" w:rsidRDefault="00770500" w:rsidP="006C5EEE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770500" w:rsidRDefault="00770500" w:rsidP="00BE2988">
            <w:pPr>
              <w:jc w:val="left"/>
            </w:pPr>
          </w:p>
        </w:tc>
      </w:tr>
      <w:tr w:rsidR="00770500" w:rsidTr="00E47B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口语交际：聊聊书法（1课时）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每人</w:t>
            </w:r>
            <w:r w:rsidRPr="00793B6E">
              <w:rPr>
                <w:rFonts w:ascii="宋体" w:eastAsia="宋体" w:hAnsi="宋体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szCs w:val="21"/>
              </w:rPr>
              <w:t>新</w:t>
            </w:r>
            <w:r w:rsidRPr="00793B6E">
              <w:rPr>
                <w:rFonts w:ascii="宋体" w:eastAsia="宋体" w:hAnsi="宋体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szCs w:val="21"/>
              </w:rPr>
              <w:t>，</w:t>
            </w:r>
            <w:r w:rsidRPr="00793B6E">
              <w:rPr>
                <w:rFonts w:ascii="宋体" w:eastAsia="宋体" w:hAnsi="宋体"/>
                <w:szCs w:val="21"/>
              </w:rPr>
              <w:t>继续和父母交流。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pStyle w:val="a4"/>
              <w:ind w:firstLineChars="0" w:firstLine="0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每人</w:t>
            </w:r>
            <w:r w:rsidRPr="00793B6E">
              <w:rPr>
                <w:rFonts w:ascii="宋体" w:eastAsia="宋体" w:hAnsi="宋体"/>
                <w:szCs w:val="21"/>
              </w:rPr>
              <w:t>回家后，就今天</w:t>
            </w:r>
            <w:r w:rsidRPr="00793B6E">
              <w:rPr>
                <w:rFonts w:ascii="宋体" w:eastAsia="宋体" w:hAnsi="宋体" w:hint="eastAsia"/>
                <w:szCs w:val="21"/>
              </w:rPr>
              <w:t>形成的</w:t>
            </w:r>
            <w:r w:rsidRPr="00793B6E">
              <w:rPr>
                <w:rFonts w:ascii="宋体" w:eastAsia="宋体" w:hAnsi="宋体"/>
                <w:szCs w:val="21"/>
              </w:rPr>
              <w:t>书法</w:t>
            </w:r>
            <w:r w:rsidRPr="00793B6E">
              <w:rPr>
                <w:rFonts w:ascii="宋体" w:eastAsia="宋体" w:hAnsi="宋体" w:hint="eastAsia"/>
                <w:szCs w:val="21"/>
              </w:rPr>
              <w:t>新</w:t>
            </w:r>
            <w:r w:rsidRPr="00793B6E">
              <w:rPr>
                <w:rFonts w:ascii="宋体" w:eastAsia="宋体" w:hAnsi="宋体"/>
                <w:szCs w:val="21"/>
              </w:rPr>
              <w:t>认识</w:t>
            </w:r>
            <w:r w:rsidRPr="00793B6E">
              <w:rPr>
                <w:rFonts w:ascii="宋体" w:eastAsia="宋体" w:hAnsi="宋体" w:hint="eastAsia"/>
                <w:szCs w:val="21"/>
              </w:rPr>
              <w:t>，</w:t>
            </w:r>
            <w:r w:rsidRPr="00793B6E">
              <w:rPr>
                <w:rFonts w:ascii="宋体" w:eastAsia="宋体" w:hAnsi="宋体"/>
                <w:szCs w:val="21"/>
              </w:rPr>
              <w:t>继续和父母交流。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</w:p>
        </w:tc>
      </w:tr>
      <w:tr w:rsidR="00770500" w:rsidTr="00E47B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30194A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30194A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30194A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30194A">
            <w:pPr>
              <w:jc w:val="left"/>
            </w:pPr>
            <w:r>
              <w:rPr>
                <w:rFonts w:hint="eastAsia"/>
              </w:rPr>
              <w:t>9.知法守法依法维权（第三课时）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30194A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30194A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实践</w:t>
            </w:r>
            <w:r>
              <w:rPr>
                <w:rFonts w:asciiTheme="minorEastAsia" w:hAnsiTheme="minorEastAsia"/>
                <w:szCs w:val="21"/>
              </w:rPr>
              <w:t>：</w:t>
            </w:r>
            <w:r w:rsidRPr="00AC7A94">
              <w:rPr>
                <w:rFonts w:asciiTheme="minorEastAsia" w:hAnsiTheme="minorEastAsia" w:hint="eastAsia"/>
                <w:szCs w:val="21"/>
              </w:rPr>
              <w:t>在遇到某些情况下（如：被打劫、勒索等）懂得如何运用法律去维护自己的合法权益。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30194A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30194A"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</w:p>
        </w:tc>
      </w:tr>
      <w:tr w:rsidR="00770500" w:rsidTr="00E47B25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Pr="00743C71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977"/>
              <w:gridCol w:w="3118"/>
              <w:gridCol w:w="1276"/>
              <w:gridCol w:w="1417"/>
              <w:gridCol w:w="1592"/>
            </w:tblGrid>
            <w:tr w:rsidR="00770500" w:rsidRPr="00EA56E4" w:rsidTr="0027553B">
              <w:trPr>
                <w:trHeight w:val="850"/>
              </w:trPr>
              <w:tc>
                <w:tcPr>
                  <w:tcW w:w="2835" w:type="dxa"/>
                </w:tcPr>
                <w:p w:rsidR="00770500" w:rsidRPr="00EA56E4" w:rsidRDefault="00770500" w:rsidP="00BE2988">
                  <w:pPr>
                    <w:ind w:firstLineChars="100" w:firstLine="24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U8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Story time</w:t>
                  </w:r>
                </w:p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&amp;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Grammar time</w:t>
                  </w:r>
                </w:p>
              </w:tc>
              <w:tc>
                <w:tcPr>
                  <w:tcW w:w="2977" w:type="dxa"/>
                </w:tcPr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U6  Story time</w:t>
                  </w:r>
                </w:p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CDE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118" w:type="dxa"/>
                </w:tcPr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U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Story time</w:t>
                  </w:r>
                </w:p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</w:t>
                  </w:r>
                </w:p>
              </w:tc>
              <w:tc>
                <w:tcPr>
                  <w:tcW w:w="1276" w:type="dxa"/>
                </w:tcPr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口头</w:t>
                  </w:r>
                </w:p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书面</w:t>
                  </w:r>
                </w:p>
              </w:tc>
              <w:tc>
                <w:tcPr>
                  <w:tcW w:w="1417" w:type="dxa"/>
                </w:tcPr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  <w:tc>
                <w:tcPr>
                  <w:tcW w:w="1592" w:type="dxa"/>
                </w:tcPr>
                <w:p w:rsidR="00770500" w:rsidRPr="00EA56E4" w:rsidRDefault="00770500" w:rsidP="00BE2988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</w:tr>
          </w:tbl>
          <w:p w:rsidR="00770500" w:rsidRPr="00EA56E4" w:rsidRDefault="00770500" w:rsidP="00BE29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Story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00" w:rsidTr="00E47B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770500" w:rsidRDefault="00770500" w:rsidP="00BE2988">
            <w:pPr>
              <w:jc w:val="center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770500" w:rsidRPr="0034576C" w:rsidRDefault="00770500" w:rsidP="00BE2988">
            <w:pPr>
              <w:jc w:val="center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</w:p>
        </w:tc>
      </w:tr>
      <w:tr w:rsidR="00770500" w:rsidTr="00E47B25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：双手上一</w:t>
            </w:r>
            <w:r>
              <w:rPr>
                <w:rFonts w:hint="eastAsia"/>
              </w:rPr>
              <w:t>步</w:t>
            </w:r>
            <w:r>
              <w:t>向前抛实心球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高抬腿30</w:t>
            </w:r>
            <w:r>
              <w:t>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 w:rsidR="00E3015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27553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lastRenderedPageBreak/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27553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0500" w:rsidTr="001718A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纳税</w:t>
            </w:r>
            <w:r>
              <w:t>、利息、折扣问题练习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91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770500" w:rsidRDefault="00770500" w:rsidP="00BE2988">
            <w:pPr>
              <w:jc w:val="center"/>
            </w:pPr>
          </w:p>
        </w:tc>
      </w:tr>
      <w:tr w:rsidR="00770500" w:rsidTr="001718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Pr="00EA56E4" w:rsidRDefault="00770500" w:rsidP="00BE29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00" w:rsidTr="001718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szCs w:val="21"/>
              </w:rPr>
              <w:t>好戏（2课时）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0500" w:rsidRPr="00793B6E" w:rsidRDefault="00770500" w:rsidP="00BE2988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center"/>
            </w:pPr>
          </w:p>
        </w:tc>
      </w:tr>
      <w:tr w:rsidR="00770500" w:rsidTr="001718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Pr="00CE0EB5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70500" w:rsidRDefault="00770500" w:rsidP="00770500">
            <w:pPr>
              <w:jc w:val="left"/>
              <w:rPr>
                <w:rFonts w:ascii="宋体" w:eastAsia="宋体" w:hAnsi="宋体"/>
                <w:szCs w:val="21"/>
              </w:rPr>
            </w:pPr>
            <w:r w:rsidRPr="00770500">
              <w:rPr>
                <w:rFonts w:ascii="宋体" w:eastAsia="宋体" w:hAnsi="宋体"/>
                <w:szCs w:val="21"/>
              </w:rPr>
              <w:t>欣</w:t>
            </w:r>
            <w:r w:rsidRPr="00770500">
              <w:rPr>
                <w:rFonts w:ascii="宋体" w:eastAsia="宋体" w:hAnsi="宋体" w:hint="eastAsia"/>
                <w:szCs w:val="21"/>
              </w:rPr>
              <w:t>赏</w:t>
            </w:r>
            <w:r w:rsidRPr="00770500">
              <w:rPr>
                <w:rFonts w:ascii="宋体" w:eastAsia="宋体" w:hAnsi="宋体"/>
                <w:szCs w:val="21"/>
              </w:rPr>
              <w:t xml:space="preserve">《向阳花》 </w:t>
            </w:r>
          </w:p>
          <w:p w:rsidR="00770500" w:rsidRPr="00770500" w:rsidRDefault="00770500" w:rsidP="00770500">
            <w:pPr>
              <w:rPr>
                <w:rFonts w:ascii="宋体" w:eastAsia="宋体" w:hAnsi="宋体" w:hint="eastAsia"/>
                <w:szCs w:val="21"/>
              </w:rPr>
            </w:pPr>
            <w:r w:rsidRPr="00770500">
              <w:rPr>
                <w:rFonts w:ascii="宋体" w:eastAsia="宋体" w:hAnsi="宋体"/>
                <w:szCs w:val="21"/>
              </w:rPr>
              <w:t>2、唱《李玉莲调》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70500" w:rsidRDefault="00770500" w:rsidP="00770500">
            <w:pPr>
              <w:jc w:val="left"/>
              <w:rPr>
                <w:rFonts w:ascii="宋体" w:eastAsia="宋体" w:hAnsi="宋体"/>
                <w:szCs w:val="21"/>
              </w:rPr>
            </w:pPr>
            <w:r w:rsidRPr="00770500">
              <w:rPr>
                <w:rFonts w:ascii="宋体" w:eastAsia="宋体" w:hAnsi="宋体"/>
                <w:szCs w:val="21"/>
              </w:rPr>
              <w:t>感受苏北民歌的魅力，从网络资源共享同谱异词。</w:t>
            </w:r>
          </w:p>
          <w:p w:rsidR="00770500" w:rsidRPr="00770500" w:rsidRDefault="00770500" w:rsidP="00770500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70500" w:rsidRDefault="00770500" w:rsidP="00770500">
            <w:pPr>
              <w:jc w:val="left"/>
              <w:rPr>
                <w:rFonts w:ascii="宋体" w:eastAsia="宋体" w:hAnsi="宋体"/>
                <w:szCs w:val="21"/>
              </w:rPr>
            </w:pPr>
            <w:r w:rsidRPr="00770500">
              <w:rPr>
                <w:rFonts w:ascii="宋体" w:eastAsia="宋体" w:hAnsi="宋体"/>
                <w:szCs w:val="21"/>
              </w:rPr>
              <w:t>感受苏北民歌的魅力，从网络资源共享同谱异词。</w:t>
            </w:r>
          </w:p>
          <w:p w:rsidR="00770500" w:rsidRPr="00770500" w:rsidRDefault="00770500" w:rsidP="00770500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70500" w:rsidRDefault="00770500" w:rsidP="00770500">
            <w:pPr>
              <w:jc w:val="left"/>
              <w:rPr>
                <w:rFonts w:ascii="宋体" w:eastAsia="宋体" w:hAnsi="宋体"/>
                <w:szCs w:val="21"/>
              </w:rPr>
            </w:pPr>
            <w:r w:rsidRPr="00770500">
              <w:rPr>
                <w:rFonts w:ascii="宋体" w:eastAsia="宋体" w:hAnsi="宋体" w:hint="eastAsia"/>
                <w:szCs w:val="21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center"/>
            </w:pPr>
          </w:p>
        </w:tc>
      </w:tr>
      <w:tr w:rsidR="00770500" w:rsidTr="001718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Pr="00CE0EB5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深蹲起30</w:t>
            </w:r>
            <w:r>
              <w:t>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center"/>
            </w:pPr>
          </w:p>
        </w:tc>
      </w:tr>
      <w:tr w:rsidR="00770500" w:rsidTr="001718A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主题诵读：艺术与民俗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用吴方言念一念你喜欢的诗歌，体会一下与普通话有何不同。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BE2988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center"/>
            </w:pPr>
            <w: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center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E30155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15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27553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27553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0500" w:rsidTr="00D75CD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27553B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27553B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习作：我的</w:t>
            </w:r>
            <w:r w:rsidRPr="00793B6E">
              <w:rPr>
                <w:rFonts w:ascii="宋体" w:eastAsia="宋体" w:hAnsi="宋体"/>
                <w:szCs w:val="21"/>
              </w:rPr>
              <w:t>拿手</w:t>
            </w:r>
            <w:r w:rsidRPr="00793B6E">
              <w:rPr>
                <w:rFonts w:ascii="宋体" w:eastAsia="宋体" w:hAnsi="宋体" w:hint="eastAsia"/>
                <w:szCs w:val="21"/>
              </w:rPr>
              <w:t>好戏（2课时）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1．搜集2</w:t>
            </w:r>
            <w:r w:rsidRPr="00793B6E">
              <w:rPr>
                <w:rFonts w:ascii="宋体" w:eastAsia="宋体" w:hAnsi="宋体"/>
                <w:szCs w:val="21"/>
              </w:rPr>
              <w:t>-3</w:t>
            </w:r>
            <w:r w:rsidRPr="00793B6E">
              <w:rPr>
                <w:rFonts w:ascii="宋体" w:eastAsia="宋体" w:hAnsi="宋体" w:hint="eastAsia"/>
                <w:szCs w:val="21"/>
              </w:rPr>
              <w:t>篇</w:t>
            </w:r>
            <w:r w:rsidRPr="00793B6E">
              <w:rPr>
                <w:rFonts w:ascii="宋体" w:eastAsia="宋体" w:hAnsi="宋体"/>
                <w:szCs w:val="21"/>
              </w:rPr>
              <w:t>同类的作文并阅读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2</w:t>
            </w:r>
            <w:r w:rsidRPr="00793B6E">
              <w:rPr>
                <w:rFonts w:ascii="宋体" w:eastAsia="宋体" w:hAnsi="宋体" w:hint="eastAsia"/>
                <w:szCs w:val="21"/>
              </w:rPr>
              <w:t>．根据</w:t>
            </w:r>
            <w:r w:rsidRPr="00793B6E">
              <w:rPr>
                <w:rFonts w:ascii="宋体" w:eastAsia="宋体" w:hAnsi="宋体"/>
                <w:szCs w:val="21"/>
              </w:rPr>
              <w:t>课堂</w:t>
            </w:r>
            <w:r w:rsidRPr="00793B6E">
              <w:rPr>
                <w:rFonts w:ascii="宋体" w:eastAsia="宋体" w:hAnsi="宋体" w:hint="eastAsia"/>
                <w:szCs w:val="21"/>
              </w:rPr>
              <w:t>评讲</w:t>
            </w:r>
            <w:r w:rsidRPr="00793B6E">
              <w:rPr>
                <w:rFonts w:ascii="宋体" w:eastAsia="宋体" w:hAnsi="宋体"/>
                <w:szCs w:val="21"/>
              </w:rPr>
              <w:t>修改并完善习作</w:t>
            </w:r>
            <w:r w:rsidRPr="00793B6E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1．搜集1-2篇同类的作文并阅读。</w:t>
            </w:r>
          </w:p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2．根据课堂评讲修改并完善习作。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/>
                <w:szCs w:val="21"/>
              </w:rPr>
              <w:t>阅读</w:t>
            </w:r>
          </w:p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27553B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27553B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770500" w:rsidRDefault="00770500" w:rsidP="00770500">
            <w:pPr>
              <w:jc w:val="left"/>
            </w:pPr>
            <w:r>
              <w:t xml:space="preserve"> </w:t>
            </w:r>
          </w:p>
          <w:p w:rsidR="00770500" w:rsidRDefault="00770500" w:rsidP="006C5EEE">
            <w:pPr>
              <w:jc w:val="center"/>
            </w:pPr>
          </w:p>
        </w:tc>
      </w:tr>
      <w:tr w:rsidR="00770500" w:rsidTr="00D75C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列方程解决</w:t>
            </w:r>
            <w:r>
              <w:t>稍复杂的百分数实际问题（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92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center"/>
            </w:pPr>
          </w:p>
        </w:tc>
      </w:tr>
      <w:tr w:rsidR="00770500" w:rsidTr="00D75C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书法：伸缩自如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1.读帖：知道什么叫“伸缩自如”，使学生明白怎样伸缩自如。</w:t>
            </w:r>
          </w:p>
          <w:p w:rsidR="00770500" w:rsidRPr="00793B6E" w:rsidRDefault="00770500" w:rsidP="006C5EEE">
            <w:pPr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1.读帖：知道什么叫“伸缩自如”，使学生明白怎样伸缩自如。</w:t>
            </w:r>
          </w:p>
          <w:p w:rsidR="00770500" w:rsidRPr="00793B6E" w:rsidRDefault="00770500" w:rsidP="006C5EEE">
            <w:pPr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2.练习书写含有伸缩笔画的字，体会伸缩关系。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center"/>
            </w:pPr>
          </w:p>
        </w:tc>
      </w:tr>
      <w:tr w:rsidR="00770500" w:rsidTr="00D75C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网络</w:t>
            </w:r>
            <w:r>
              <w:rPr>
                <w:rFonts w:ascii="宋体" w:eastAsia="宋体" w:hAnsi="宋体"/>
                <w:color w:val="000000"/>
              </w:rPr>
              <w:t>安全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770500" w:rsidTr="00D75C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ind w:firstLineChars="100" w:firstLine="200"/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770500" w:rsidRDefault="00770500" w:rsidP="006C5EEE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770500" w:rsidRDefault="00770500" w:rsidP="006C5EEE">
            <w:pPr>
              <w:pStyle w:val="a4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770500" w:rsidRDefault="00770500" w:rsidP="006C5EEE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770500" w:rsidRDefault="00770500" w:rsidP="006C5EEE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center"/>
            </w:pPr>
          </w:p>
          <w:p w:rsidR="00770500" w:rsidRDefault="00770500" w:rsidP="006C5EEE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center"/>
            </w:pPr>
          </w:p>
        </w:tc>
      </w:tr>
      <w:tr w:rsidR="00770500" w:rsidTr="00D75CD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4D3F3D" w:rsidRDefault="004D3F3D" w:rsidP="004D3F3D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 w:rsidR="00E30155">
        <w:rPr>
          <w:rFonts w:ascii="宋体" w:eastAsia="宋体" w:hAnsi="宋体"/>
          <w:b/>
          <w:bCs/>
          <w:color w:val="000000"/>
          <w:sz w:val="28"/>
          <w:szCs w:val="28"/>
        </w:rPr>
        <w:t>15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4D3F3D" w:rsidTr="0027553B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4D3F3D" w:rsidTr="0027553B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3F3D" w:rsidRDefault="004D3F3D" w:rsidP="0027553B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3F3D" w:rsidRDefault="004D3F3D" w:rsidP="0027553B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770500" w:rsidTr="00DF0FB6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1028E8"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 w:rsidRPr="001028E8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93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770500" w:rsidRDefault="00770500" w:rsidP="00BE2988">
            <w:pPr>
              <w:jc w:val="left"/>
            </w:pPr>
          </w:p>
        </w:tc>
      </w:tr>
      <w:tr w:rsidR="00770500" w:rsidTr="00DF0F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70500" w:rsidRPr="00793B6E" w:rsidRDefault="00770500" w:rsidP="006C5EEE">
            <w:pPr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语文园地（第1课时）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完成《练习与测试》单元练习七（一、二、三、四）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完成《练习与测试》单元练习七（一、二、三、四）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书面</w:t>
            </w:r>
          </w:p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770500" w:rsidRPr="00793B6E" w:rsidRDefault="00770500" w:rsidP="006C5EEE">
            <w:pPr>
              <w:jc w:val="left"/>
              <w:rPr>
                <w:rFonts w:ascii="宋体" w:eastAsia="宋体" w:hAnsi="宋体"/>
                <w:szCs w:val="21"/>
              </w:rPr>
            </w:pPr>
            <w:r w:rsidRPr="00793B6E">
              <w:rPr>
                <w:rFonts w:ascii="宋体" w:eastAsia="宋体" w:hAnsi="宋体" w:hint="eastAsia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770500" w:rsidRDefault="00770500" w:rsidP="00BE2988">
            <w:pPr>
              <w:jc w:val="left"/>
            </w:pPr>
          </w:p>
        </w:tc>
      </w:tr>
      <w:tr w:rsidR="00770500" w:rsidTr="00DF0F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6C5EEE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</w:t>
            </w:r>
            <w:r>
              <w:lastRenderedPageBreak/>
              <w:t>神态差异。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lastRenderedPageBreak/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</w:t>
            </w:r>
            <w:r>
              <w:lastRenderedPageBreak/>
              <w:t>小，高矮和神态差异。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lastRenderedPageBreak/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6C5EEE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</w:p>
        </w:tc>
      </w:tr>
      <w:tr w:rsidR="00770500" w:rsidTr="00DF0F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Pr="00CE0EB5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Fun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听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ound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Sound time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Pr="00EA56E4" w:rsidRDefault="00770500" w:rsidP="00BE298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500" w:rsidTr="00DF0F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Pr="00CE0EB5" w:rsidRDefault="00770500" w:rsidP="00BE2988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  <w:r>
              <w:rPr>
                <w:rFonts w:hint="eastAsia"/>
              </w:rPr>
              <w:t>2</w:t>
            </w:r>
            <w:bookmarkStart w:id="0" w:name="_GoBack"/>
            <w:bookmarkEnd w:id="0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</w:p>
        </w:tc>
      </w:tr>
      <w:tr w:rsidR="00770500" w:rsidTr="00DF0FB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0500" w:rsidRDefault="00770500" w:rsidP="00BE298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：双手上步前抛实心球过一定高度的横</w:t>
            </w:r>
            <w:r>
              <w:rPr>
                <w:rFonts w:hint="eastAsia"/>
              </w:rPr>
              <w:t>绳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深蹲起30sX6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0500" w:rsidRDefault="00770500" w:rsidP="00BE298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770500" w:rsidRDefault="00770500" w:rsidP="00BE2988">
            <w:pPr>
              <w:jc w:val="left"/>
            </w:pPr>
          </w:p>
        </w:tc>
      </w:tr>
    </w:tbl>
    <w:p w:rsidR="004D3F3D" w:rsidRDefault="004D3F3D" w:rsidP="004D3F3D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4D3F3D" w:rsidRDefault="004D3F3D" w:rsidP="004D3F3D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4D3F3D" w:rsidRPr="00D479AC" w:rsidRDefault="004D3F3D" w:rsidP="004D3F3D">
      <w:pPr>
        <w:snapToGrid w:val="0"/>
        <w:jc w:val="left"/>
        <w:rPr>
          <w:rFonts w:ascii="Calibri" w:hAnsi="Calibri"/>
          <w:b/>
          <w:bCs/>
          <w:color w:val="000000"/>
          <w:sz w:val="24"/>
          <w:szCs w:val="24"/>
          <w:u w:val="single"/>
        </w:rPr>
      </w:pPr>
    </w:p>
    <w:p w:rsidR="00C80EA1" w:rsidRDefault="00C80EA1"/>
    <w:p w:rsidR="004D3F3D" w:rsidRDefault="004D3F3D"/>
    <w:sectPr w:rsidR="004D3F3D" w:rsidSect="0027553B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27482C70"/>
    <w:multiLevelType w:val="multilevel"/>
    <w:tmpl w:val="27482C70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hAnsi="Times New Roman" w:hint="default"/>
        <w:b w:val="0"/>
        <w:color w:val="00000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6">
    <w:nsid w:val="5C586523"/>
    <w:multiLevelType w:val="multilevel"/>
    <w:tmpl w:val="5C58652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9AA"/>
    <w:rsid w:val="0027553B"/>
    <w:rsid w:val="0030194A"/>
    <w:rsid w:val="004D3F3D"/>
    <w:rsid w:val="005119AA"/>
    <w:rsid w:val="006C5EEE"/>
    <w:rsid w:val="00770500"/>
    <w:rsid w:val="00A2352F"/>
    <w:rsid w:val="00A72BBD"/>
    <w:rsid w:val="00BE2988"/>
    <w:rsid w:val="00C80EA1"/>
    <w:rsid w:val="00CA54ED"/>
    <w:rsid w:val="00D76327"/>
    <w:rsid w:val="00E3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E4DE61-38B8-4B5B-826F-3FE4CB97B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F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4D3F3D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D3F3D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4D3F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7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14</cp:revision>
  <dcterms:created xsi:type="dcterms:W3CDTF">2021-11-22T07:15:00Z</dcterms:created>
  <dcterms:modified xsi:type="dcterms:W3CDTF">2021-12-15T07:16:00Z</dcterms:modified>
</cp:coreProperties>
</file>