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689" w:rsidRDefault="00405E4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C5689" w:rsidRDefault="00405E4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C5689" w:rsidRDefault="004C568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689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689">
        <w:trPr>
          <w:trHeight w:val="409"/>
        </w:trPr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038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843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326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276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解比例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38-39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38-39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4C5689" w:rsidRDefault="00405E4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4C5689" w:rsidRDefault="004C568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C5689" w:rsidRDefault="00405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 w:rsidR="004C5689" w:rsidRDefault="00405E45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Grammar time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Story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Story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4C5689" w:rsidRDefault="004C5689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语文园地二（第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C5689" w:rsidRDefault="00405E45">
            <w:pPr>
              <w:tabs>
                <w:tab w:val="left" w:pos="710"/>
              </w:tabs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2835" w:type="dxa"/>
          </w:tcPr>
          <w:p w:rsidR="004C5689" w:rsidRDefault="00405E45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听：《</w:t>
            </w:r>
            <w:r>
              <w:rPr>
                <w:rFonts w:hint="eastAsia"/>
              </w:rPr>
              <w:t>谐谑曲》</w:t>
            </w:r>
            <w:r>
              <w:rPr>
                <w:rFonts w:hint="eastAsia"/>
              </w:rPr>
              <w:t>》</w:t>
            </w:r>
          </w:p>
          <w:p w:rsidR="004C5689" w:rsidRDefault="00405E45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唱：《</w:t>
            </w:r>
            <w:r>
              <w:rPr>
                <w:rFonts w:hint="eastAsia"/>
              </w:rPr>
              <w:t>我和小提琴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有感情地演唱《</w:t>
            </w:r>
            <w:r>
              <w:rPr>
                <w:rFonts w:hint="eastAsia"/>
              </w:rPr>
              <w:t>我和小提琴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搜索</w:t>
            </w:r>
            <w:r>
              <w:rPr>
                <w:rFonts w:hint="eastAsia"/>
              </w:rPr>
              <w:t>并欣赏小提琴乐曲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学会反思（第三课时）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1701" w:type="dxa"/>
          </w:tcPr>
          <w:p w:rsidR="004C5689" w:rsidRDefault="00405E4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C5689" w:rsidRDefault="00405E4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波比跳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原地</w:t>
            </w:r>
            <w:r>
              <w:t>左右</w:t>
            </w:r>
            <w:r>
              <w:rPr>
                <w:rFonts w:hint="eastAsia"/>
              </w:rPr>
              <w:t>跳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bookmarkEnd w:id="0"/>
    </w:tbl>
    <w:p w:rsidR="004C5689" w:rsidRDefault="004C5689">
      <w:pPr>
        <w:jc w:val="left"/>
        <w:rPr>
          <w:b/>
          <w:sz w:val="24"/>
        </w:rPr>
      </w:pPr>
    </w:p>
    <w:p w:rsidR="004C5689" w:rsidRDefault="004C5689">
      <w:pPr>
        <w:jc w:val="left"/>
        <w:rPr>
          <w:b/>
          <w:sz w:val="24"/>
        </w:rPr>
      </w:pPr>
    </w:p>
    <w:p w:rsidR="004C5689" w:rsidRDefault="004C5689">
      <w:pPr>
        <w:jc w:val="left"/>
        <w:rPr>
          <w:b/>
          <w:sz w:val="24"/>
        </w:rPr>
      </w:pPr>
    </w:p>
    <w:p w:rsidR="004C5689" w:rsidRDefault="004C5689">
      <w:pPr>
        <w:jc w:val="left"/>
        <w:rPr>
          <w:b/>
          <w:sz w:val="24"/>
        </w:rPr>
      </w:pPr>
    </w:p>
    <w:p w:rsidR="004C5689" w:rsidRDefault="004C5689">
      <w:pPr>
        <w:jc w:val="left"/>
        <w:rPr>
          <w:b/>
          <w:sz w:val="24"/>
        </w:rPr>
      </w:pPr>
    </w:p>
    <w:p w:rsidR="004C5689" w:rsidRDefault="004C5689">
      <w:pPr>
        <w:jc w:val="left"/>
        <w:rPr>
          <w:b/>
          <w:sz w:val="24"/>
        </w:rPr>
      </w:pPr>
    </w:p>
    <w:p w:rsidR="004C5689" w:rsidRDefault="004C5689">
      <w:pPr>
        <w:jc w:val="left"/>
        <w:rPr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689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689">
        <w:trPr>
          <w:trHeight w:val="409"/>
        </w:trPr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038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843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326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276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比例尺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40-41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4C5689" w:rsidRDefault="004C568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40-41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4C5689" w:rsidRDefault="00405E4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4C5689" w:rsidRDefault="004C568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C5689" w:rsidRDefault="00405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Grammar time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Story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Story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语文园地二（第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智慧种植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种植一盆生态水培绿萝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种植一盆生态水培绿萝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种植一盆生态土培绿萝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学习身边</w:t>
            </w:r>
            <w:r>
              <w:t>小雷锋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做个</w:t>
            </w:r>
            <w:r>
              <w:t>生态瓶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查资料</w:t>
            </w:r>
            <w:r>
              <w:t>了解生态平衡遭到破坏的例子。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查资料了解生态平衡遭到破坏的例子。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bookmarkEnd w:id="1"/>
    </w:tbl>
    <w:p w:rsidR="004C5689" w:rsidRDefault="004C5689"/>
    <w:p w:rsidR="004C5689" w:rsidRDefault="004C5689"/>
    <w:p w:rsidR="004C5689" w:rsidRDefault="004C5689"/>
    <w:p w:rsidR="004C5689" w:rsidRDefault="004C5689"/>
    <w:p w:rsidR="004C5689" w:rsidRDefault="004C5689"/>
    <w:p w:rsidR="004C5689" w:rsidRDefault="004C5689"/>
    <w:p w:rsidR="004C5689" w:rsidRDefault="004C5689"/>
    <w:p w:rsidR="004C5689" w:rsidRDefault="004C5689"/>
    <w:p w:rsidR="004C5689" w:rsidRDefault="004C5689"/>
    <w:p w:rsidR="004C5689" w:rsidRDefault="004C5689"/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689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bookmarkStart w:id="2" w:name="_Hlk81402781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689">
        <w:trPr>
          <w:trHeight w:val="409"/>
        </w:trPr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038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843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326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276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比例尺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的应用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42-43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42-43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4C5689" w:rsidRDefault="00405E4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C5689" w:rsidRDefault="00405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C5689">
        <w:trPr>
          <w:trHeight w:val="1092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快乐</w:t>
            </w:r>
            <w:r>
              <w:t>读书吧（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 w:rsidR="004C5689" w:rsidRDefault="00405E45">
            <w:pPr>
              <w:jc w:val="left"/>
            </w:pPr>
            <w:r>
              <w:t>2.</w:t>
            </w:r>
            <w:r>
              <w:rPr>
                <w:rFonts w:hint="eastAsia"/>
              </w:rPr>
              <w:t>摘抄自己</w:t>
            </w:r>
            <w:r>
              <w:t>喜欢的段落，</w:t>
            </w:r>
            <w:r>
              <w:rPr>
                <w:rFonts w:hint="eastAsia"/>
              </w:rPr>
              <w:t>尝试</w:t>
            </w:r>
            <w:r>
              <w:t>绘制人物关系思维</w:t>
            </w:r>
            <w:r>
              <w:rPr>
                <w:rFonts w:hint="eastAsia"/>
              </w:rPr>
              <w:t>导图</w:t>
            </w:r>
            <w:r>
              <w:t>。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 w:rsidR="004C5689" w:rsidRDefault="004C5689">
            <w:pPr>
              <w:jc w:val="left"/>
            </w:pP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弓步</w:t>
            </w:r>
            <w:r>
              <w:t>跳跃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折返跑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弓步</w:t>
            </w:r>
            <w:r>
              <w:t>跳跃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 w:rsidR="004C5689" w:rsidRDefault="00405E4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C5689" w:rsidRDefault="00405E4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字头的写法（一）宝盖头</w:t>
            </w:r>
          </w:p>
          <w:p w:rsidR="004C5689" w:rsidRDefault="004C5689">
            <w:pPr>
              <w:jc w:val="left"/>
            </w:pPr>
          </w:p>
        </w:tc>
        <w:tc>
          <w:tcPr>
            <w:tcW w:w="3260" w:type="dxa"/>
          </w:tcPr>
          <w:p w:rsidR="004C5689" w:rsidRDefault="00405E4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、读一读“宝盖头”的字结构特点与书写要领。</w:t>
            </w:r>
          </w:p>
          <w:p w:rsidR="004C5689" w:rsidRDefault="00405E4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、学生临写“宫、宗”等字。</w:t>
            </w:r>
          </w:p>
          <w:p w:rsidR="004C5689" w:rsidRDefault="004C5689"/>
        </w:tc>
        <w:tc>
          <w:tcPr>
            <w:tcW w:w="2835" w:type="dxa"/>
          </w:tcPr>
          <w:p w:rsidR="004C5689" w:rsidRDefault="00405E4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、读一读“宝盖头”的字结构特点与书写要领。</w:t>
            </w:r>
          </w:p>
          <w:p w:rsidR="004C5689" w:rsidRDefault="00405E4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、学生临写“宫、宗”等字。</w:t>
            </w:r>
          </w:p>
          <w:p w:rsidR="004C5689" w:rsidRDefault="004C5689">
            <w:pPr>
              <w:rPr>
                <w:rFonts w:ascii="宋体" w:hAnsi="宋体"/>
              </w:rPr>
            </w:pP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漂亮的</w:t>
            </w:r>
            <w:r>
              <w:rPr>
                <w:sz w:val="20"/>
              </w:rPr>
              <w:t>鞋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bookmarkEnd w:id="2"/>
    </w:tbl>
    <w:p w:rsidR="004C5689" w:rsidRDefault="004C5689">
      <w:pPr>
        <w:jc w:val="left"/>
        <w:rPr>
          <w:b/>
          <w:sz w:val="24"/>
          <w:u w:val="single"/>
        </w:rPr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689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689">
        <w:trPr>
          <w:trHeight w:val="409"/>
        </w:trPr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038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843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326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276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第三四单元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目</w:t>
            </w:r>
          </w:p>
          <w:p w:rsidR="004C5689" w:rsidRDefault="004C568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 w:rsidR="004C5689" w:rsidRDefault="00405E4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C5689" w:rsidRDefault="00405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Fun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4C5689" w:rsidRDefault="004C5689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《匆匆》（第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4C5689" w:rsidRDefault="00405E45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自然段。</w:t>
            </w:r>
          </w:p>
          <w:p w:rsidR="004C5689" w:rsidRDefault="00405E45">
            <w:pPr>
              <w:jc w:val="left"/>
            </w:pPr>
            <w: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说说</w:t>
            </w:r>
            <w:r>
              <w:t>文中两处用了一连串的问</w:t>
            </w:r>
            <w:r>
              <w:rPr>
                <w:rFonts w:hint="eastAsia"/>
              </w:rPr>
              <w:t>句</w:t>
            </w:r>
            <w:r>
              <w:t>，表达了作者怎样的内心感受，体会这样表达的好处。</w:t>
            </w:r>
            <w:r>
              <w:t xml:space="preserve"> 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4C5689" w:rsidRDefault="00405E45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自然段。</w:t>
            </w:r>
          </w:p>
          <w:p w:rsidR="004C5689" w:rsidRDefault="004C5689">
            <w:pPr>
              <w:jc w:val="left"/>
            </w:pP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班队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4C5689" w:rsidRDefault="00405E45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4C5689" w:rsidRDefault="00405E45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跳</w:t>
            </w:r>
            <w:r>
              <w:t>台阶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登山步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跳台阶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唱：《</w:t>
            </w:r>
            <w:r>
              <w:rPr>
                <w:rFonts w:hint="eastAsia"/>
              </w:rPr>
              <w:t>土拨鼠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准确的演唱歌曲《</w:t>
            </w:r>
            <w:r>
              <w:rPr>
                <w:rFonts w:hint="eastAsia"/>
              </w:rPr>
              <w:t>土拨鼠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有感情</w:t>
            </w:r>
            <w:r>
              <w:rPr>
                <w:rFonts w:hint="eastAsia"/>
              </w:rPr>
              <w:t>的演唱歌曲《</w:t>
            </w:r>
            <w:r>
              <w:rPr>
                <w:rFonts w:hint="eastAsia"/>
              </w:rPr>
              <w:t>土拨鼠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</w:tbl>
    <w:p w:rsidR="004C5689" w:rsidRDefault="004C5689">
      <w:pPr>
        <w:jc w:val="left"/>
        <w:rPr>
          <w:b/>
          <w:sz w:val="24"/>
          <w:u w:val="single"/>
        </w:rPr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p w:rsidR="004C5689" w:rsidRDefault="004C5689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C5689">
        <w:trPr>
          <w:trHeight w:val="473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C5689" w:rsidRDefault="00405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C5689" w:rsidRDefault="00405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C5689">
        <w:trPr>
          <w:trHeight w:val="409"/>
        </w:trPr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740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038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843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326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1276" w:type="dxa"/>
            <w:vMerge/>
          </w:tcPr>
          <w:p w:rsidR="004C5689" w:rsidRDefault="004C5689">
            <w:pPr>
              <w:jc w:val="left"/>
            </w:pP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 w:val="restart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《匆匆》（第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．完成《练习与测试》第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:rsidR="004C5689" w:rsidRDefault="00405E45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自然段。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仿照</w:t>
            </w:r>
            <w:r>
              <w:t>课文第三自然段，写写你对时间流逝的感悟。</w:t>
            </w:r>
            <w:r>
              <w:t xml:space="preserve"> 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．完成《练习与测试》第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:rsidR="004C5689" w:rsidRDefault="00405E45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自然段。</w:t>
            </w:r>
          </w:p>
          <w:p w:rsidR="004C5689" w:rsidRDefault="004C5689">
            <w:pPr>
              <w:jc w:val="left"/>
            </w:pPr>
          </w:p>
        </w:tc>
        <w:tc>
          <w:tcPr>
            <w:tcW w:w="1701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C5689" w:rsidRDefault="00405E4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C5689" w:rsidRDefault="00405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Culture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U3Cartoon time</w:t>
            </w: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4C5689" w:rsidRDefault="004C5689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练习讲解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目</w:t>
            </w:r>
          </w:p>
          <w:p w:rsidR="004C5689" w:rsidRDefault="004C568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 w:rsidR="004C5689" w:rsidRDefault="00405E4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4C5689" w:rsidRDefault="004C568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C5689" w:rsidRDefault="00405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1701" w:type="dxa"/>
          </w:tcPr>
          <w:p w:rsidR="004C5689" w:rsidRDefault="00405E45">
            <w:pPr>
              <w:jc w:val="center"/>
            </w:pPr>
            <w:r>
              <w:rPr>
                <w:rFonts w:hint="eastAsia"/>
              </w:rPr>
              <w:t>阅读</w:t>
            </w:r>
          </w:p>
          <w:p w:rsidR="004C5689" w:rsidRDefault="004C5689">
            <w:pPr>
              <w:jc w:val="center"/>
            </w:pPr>
          </w:p>
        </w:tc>
        <w:tc>
          <w:tcPr>
            <w:tcW w:w="1276" w:type="dxa"/>
          </w:tcPr>
          <w:p w:rsidR="004C5689" w:rsidRDefault="00405E4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 w:rsidR="004C5689" w:rsidRDefault="00405E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适应</w:t>
            </w:r>
            <w:r>
              <w:t>生存的本领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资料，了解一种动物适应环境</w:t>
            </w:r>
            <w:r>
              <w:rPr>
                <w:rFonts w:hint="eastAsia"/>
              </w:rPr>
              <w:t>变化</w:t>
            </w:r>
            <w:r>
              <w:t>的方法。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查阅资料，了解一种动物适应环境变化的方法。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  <w:tr w:rsidR="004C5689">
        <w:trPr>
          <w:trHeight w:val="850"/>
        </w:trPr>
        <w:tc>
          <w:tcPr>
            <w:tcW w:w="740" w:type="dxa"/>
            <w:vMerge/>
            <w:vAlign w:val="center"/>
          </w:tcPr>
          <w:p w:rsidR="004C5689" w:rsidRDefault="004C56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5689" w:rsidRDefault="00405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C5689" w:rsidRDefault="00405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漂亮</w:t>
            </w:r>
            <w:r>
              <w:rPr>
                <w:sz w:val="20"/>
              </w:rPr>
              <w:t>的鞋</w:t>
            </w:r>
          </w:p>
        </w:tc>
        <w:tc>
          <w:tcPr>
            <w:tcW w:w="3260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2835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1701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4C5689" w:rsidRDefault="00405E4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4C5689" w:rsidRDefault="004C5689">
            <w:pPr>
              <w:jc w:val="left"/>
            </w:pPr>
          </w:p>
        </w:tc>
      </w:tr>
    </w:tbl>
    <w:p w:rsidR="004C5689" w:rsidRDefault="004C5689">
      <w:pPr>
        <w:jc w:val="left"/>
        <w:rPr>
          <w:b/>
          <w:sz w:val="24"/>
          <w:u w:val="single"/>
        </w:rPr>
      </w:pPr>
    </w:p>
    <w:p w:rsidR="004C5689" w:rsidRDefault="004C5689">
      <w:pPr>
        <w:jc w:val="left"/>
      </w:pPr>
    </w:p>
    <w:p w:rsidR="004C5689" w:rsidRDefault="004C5689">
      <w:pPr>
        <w:jc w:val="left"/>
        <w:rPr>
          <w:b/>
          <w:sz w:val="24"/>
        </w:rPr>
      </w:pPr>
    </w:p>
    <w:p w:rsidR="004C5689" w:rsidRDefault="00405E45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bookmarkStart w:id="3" w:name="_GoBack"/>
      <w:bookmarkEnd w:id="3"/>
      <w:r>
        <w:rPr>
          <w:rFonts w:hint="eastAsia"/>
          <w:b/>
          <w:sz w:val="24"/>
          <w:u w:val="single"/>
        </w:rPr>
        <w:t xml:space="preserve">           </w:t>
      </w:r>
    </w:p>
    <w:p w:rsidR="004C5689" w:rsidRDefault="004C5689">
      <w:pPr>
        <w:jc w:val="left"/>
      </w:pPr>
    </w:p>
    <w:p w:rsidR="004C5689" w:rsidRDefault="004C5689">
      <w:pPr>
        <w:jc w:val="left"/>
      </w:pPr>
    </w:p>
    <w:sectPr w:rsidR="004C568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BDFF36D0"/>
    <w:rsid w:val="F7FE7988"/>
    <w:rsid w:val="FF3DB253"/>
    <w:rsid w:val="002E5678"/>
    <w:rsid w:val="00342EE1"/>
    <w:rsid w:val="00405E45"/>
    <w:rsid w:val="004C0EFF"/>
    <w:rsid w:val="004C5689"/>
    <w:rsid w:val="006738CC"/>
    <w:rsid w:val="006866AA"/>
    <w:rsid w:val="0080395D"/>
    <w:rsid w:val="00936E57"/>
    <w:rsid w:val="00A60D0A"/>
    <w:rsid w:val="00B975EC"/>
    <w:rsid w:val="00CF3375"/>
    <w:rsid w:val="00F04CD5"/>
    <w:rsid w:val="00F17A46"/>
    <w:rsid w:val="00F20EA0"/>
    <w:rsid w:val="3EE357EF"/>
    <w:rsid w:val="42D93FB4"/>
    <w:rsid w:val="5FE79784"/>
    <w:rsid w:val="6DDA83E5"/>
    <w:rsid w:val="773F7C89"/>
    <w:rsid w:val="7DBA7871"/>
    <w:rsid w:val="7DF647CE"/>
    <w:rsid w:val="7F571E06"/>
    <w:rsid w:val="7F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E3CAD0-46F6-4EF4-8F56-F35F3CFE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2021-08-28T19:15:00Z</dcterms:created>
  <dcterms:modified xsi:type="dcterms:W3CDTF">2022-03-24T08:19:00Z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