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1"/>
                <w:lang w:eastAsia="zh-Hans"/>
              </w:rPr>
            </w:pPr>
            <w:r>
              <w:rPr>
                <w:rFonts w:hint="eastAsia"/>
                <w:lang w:eastAsia="zh-Hans"/>
              </w:rPr>
              <w:t>应用加法运算律进行简便计算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16.《海上日出》第一课时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3读阅读空间《香山秋叶》。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/>
              </w:rPr>
              <w:t>单脚</w:t>
            </w:r>
            <w:r>
              <w:t>回</w:t>
            </w:r>
            <w:r>
              <w:rPr>
                <w:rFonts w:hint="eastAsia"/>
              </w:rPr>
              <w:t>拉</w:t>
            </w:r>
            <w:r>
              <w:t>挑球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挑球</w:t>
            </w:r>
            <w:r>
              <w:t>高度在膝盖</w:t>
            </w:r>
            <w:r>
              <w:rPr>
                <w:rFonts w:hint="eastAsia"/>
              </w:rPr>
              <w:t>以上10次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6.有多少浪费本可避免（第一课时）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春游</w:t>
            </w:r>
            <w:r>
              <w:t>》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left"/>
        <w:rPr>
          <w:rFonts w:ascii="Calibri" w:hAnsi="Calibri" w:eastAsia="宋体" w:cs="Times New Roman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16.《海上日出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  <w:p>
            <w:pPr>
              <w:jc w:val="left"/>
            </w:pP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读阅读空间《鸽子树》。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3.完成《练习与测试》基础练习。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 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rPr>
                <w:rFonts w:ascii="Calibri" w:hAnsi="Calibri" w:eastAsia="宋体" w:cs="Times New Roman"/>
                <w:kern w:val="0"/>
                <w:sz w:val="20"/>
                <w:szCs w:val="21"/>
              </w:rPr>
            </w:pPr>
            <w:r>
              <w:rPr>
                <w:rFonts w:hint="eastAsia"/>
                <w:lang w:eastAsia="zh-Hans"/>
              </w:rPr>
              <w:t>加法运算律练习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复习课13.《猫》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 xml:space="preserve"> </w:t>
            </w: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缝各式各样</w:t>
            </w:r>
            <w:r>
              <w:t>鞋套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四5  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1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b/>
                <w:bCs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复习课14.《母鸡》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  <w:lang w:eastAsia="zh-Hans"/>
              </w:rPr>
              <w:t>乘法交换律和结合律及有关的简便计算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numPr>
                <w:ilvl w:val="0"/>
                <w:numId w:val="2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rPr>
                <w:rFonts w:ascii="Calibri" w:hAnsi="Calibri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12.用</w:t>
            </w:r>
            <w:r>
              <w:t>种子繁殖</w:t>
            </w:r>
          </w:p>
        </w:tc>
        <w:tc>
          <w:tcPr>
            <w:tcW w:w="3260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做实验</w:t>
            </w:r>
            <w:r>
              <w:t>探究种子的萌发情况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做实验探究种子的萌发情况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放映幻灯片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练习自定义播放幻灯片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口答自定义播放幻灯片的方法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书法：《月字旁“脾”》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  <w:b/>
          <w:sz w:val="28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四5  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p>
      <w:pPr>
        <w:jc w:val="left"/>
        <w:rPr>
          <w:rFonts w:ascii="Calibri" w:hAnsi="Calibri" w:eastAsia="宋体" w:cs="Times New Roman"/>
        </w:rPr>
      </w:pP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复习课15.《白鹅》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eastAsia="宋体"/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lang w:val="en-US" w:eastAsia="zh-CN"/>
              </w:rPr>
              <w:t>4</w:t>
            </w:r>
            <w:r>
              <w:rPr>
                <w:rFonts w:hint="eastAsia"/>
                <w:kern w:val="0"/>
              </w:rPr>
              <w:t>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正手</w:t>
            </w:r>
            <w:r>
              <w:t>握拍与颠球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3"/>
              </w:num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向</w:t>
            </w:r>
            <w:r>
              <w:t>父母</w:t>
            </w:r>
            <w:r>
              <w:rPr>
                <w:rFonts w:hint="eastAsia"/>
              </w:rPr>
              <w:t>展示</w:t>
            </w:r>
            <w:r>
              <w:t>正</w:t>
            </w:r>
            <w:r>
              <w:rPr>
                <w:rFonts w:hint="eastAsia"/>
              </w:rPr>
              <w:t>手</w:t>
            </w:r>
            <w:r>
              <w:t>握拍颠球</w:t>
            </w:r>
            <w:r>
              <w:rPr>
                <w:rFonts w:hint="eastAsia"/>
              </w:rPr>
              <w:t>10次</w:t>
            </w:r>
            <w:r>
              <w:t>以上</w:t>
            </w:r>
          </w:p>
        </w:tc>
        <w:tc>
          <w:tcPr>
            <w:tcW w:w="2835" w:type="dxa"/>
          </w:tcPr>
          <w:p>
            <w:pPr>
              <w:numPr>
                <w:ilvl w:val="0"/>
                <w:numId w:val="4"/>
              </w:numPr>
              <w:tabs>
                <w:tab w:val="left" w:pos="312"/>
              </w:tabs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</w:p>
        </w:tc>
        <w:tc>
          <w:tcPr>
            <w:tcW w:w="1701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  <w:lang w:eastAsia="zh-Hans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音乐</w:t>
            </w:r>
          </w:p>
        </w:tc>
        <w:tc>
          <w:tcPr>
            <w:tcW w:w="1843" w:type="dxa"/>
          </w:tcPr>
          <w:p>
            <w:pPr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欣赏《森林水车》《彼得与狼》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1701" w:type="dxa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心理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6.有多少浪费本可避免（第二课时）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32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庄卫平 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</w:t>
      </w: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</w:p>
    <w:p>
      <w:pPr>
        <w:jc w:val="center"/>
        <w:rPr>
          <w:rFonts w:ascii="Calibri" w:hAnsi="Calibri" w:eastAsia="宋体" w:cs="Times New Roman"/>
          <w:b/>
          <w:sz w:val="32"/>
        </w:rPr>
      </w:pPr>
      <w:r>
        <w:rPr>
          <w:rFonts w:ascii="Calibri" w:hAnsi="Calibri" w:eastAsia="宋体" w:cs="Times New Roman"/>
          <w:b/>
          <w:sz w:val="32"/>
        </w:rPr>
        <w:t>无锡市新安实验小学班级周课后作业布置计划表</w:t>
      </w:r>
    </w:p>
    <w:p>
      <w:pPr>
        <w:jc w:val="left"/>
        <w:rPr>
          <w:rFonts w:ascii="Calibri" w:hAnsi="Calibri" w:eastAsia="宋体" w:cs="Times New Roman"/>
        </w:rPr>
      </w:pPr>
      <w:r>
        <w:rPr>
          <w:rFonts w:hint="eastAsia" w:ascii="Calibri" w:hAnsi="Calibri" w:eastAsia="宋体" w:cs="Times New Roman"/>
          <w:b/>
          <w:sz w:val="28"/>
        </w:rPr>
        <w:t>班级：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     四5        </w:t>
      </w:r>
      <w:r>
        <w:rPr>
          <w:rFonts w:hint="eastAsia" w:ascii="Calibri" w:hAnsi="Calibri" w:eastAsia="宋体" w:cs="Times New Roman"/>
          <w:b/>
          <w:sz w:val="28"/>
        </w:rPr>
        <w:t xml:space="preserve">               周次：第 </w:t>
      </w:r>
      <w:r>
        <w:rPr>
          <w:rFonts w:hint="eastAsia" w:ascii="Calibri" w:hAnsi="Calibri" w:eastAsia="宋体" w:cs="Times New Roman"/>
          <w:b/>
          <w:sz w:val="28"/>
          <w:u w:val="single"/>
        </w:rPr>
        <w:t xml:space="preserve"> </w:t>
      </w:r>
      <w:r>
        <w:rPr>
          <w:rFonts w:hint="eastAsia" w:ascii="Calibri" w:hAnsi="Calibri" w:eastAsia="宋体" w:cs="Times New Roman"/>
          <w:b/>
          <w:sz w:val="28"/>
          <w:u w:val="single"/>
          <w:lang w:val="en-US" w:eastAsia="zh-CN"/>
        </w:rPr>
        <w:t>9</w:t>
      </w:r>
      <w:bookmarkStart w:id="0" w:name="_GoBack"/>
      <w:bookmarkEnd w:id="0"/>
      <w:r>
        <w:rPr>
          <w:rFonts w:hint="eastAsia" w:ascii="Calibri" w:hAnsi="Calibri" w:eastAsia="宋体" w:cs="Times New Roman"/>
          <w:b/>
          <w:sz w:val="28"/>
          <w:u w:val="single"/>
        </w:rPr>
        <w:t xml:space="preserve">  </w:t>
      </w:r>
      <w:r>
        <w:rPr>
          <w:rFonts w:hint="eastAsia" w:ascii="Calibri" w:hAnsi="Calibri" w:eastAsia="宋体" w:cs="Times New Roman"/>
          <w:b/>
          <w:sz w:val="28"/>
        </w:rPr>
        <w:t xml:space="preserve"> 周</w:t>
      </w:r>
    </w:p>
    <w:tbl>
      <w:tblPr>
        <w:tblStyle w:val="14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Calibri" w:hAnsi="Calibri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ascii="Calibri" w:hAnsi="Calibri" w:eastAsia="宋体" w:cs="Times New Roman"/>
                <w:kern w:val="0"/>
                <w:sz w:val="22"/>
                <w:szCs w:val="20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复习课习作《我的动物朋友》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3.课外阅读。</w:t>
            </w:r>
            <w: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kern w:val="0"/>
                <w:sz w:val="20"/>
                <w:szCs w:val="20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</w:rPr>
              <w:t>45分钟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ind w:firstLine="220" w:firstLineChars="100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体育</w:t>
            </w:r>
          </w:p>
        </w:tc>
        <w:tc>
          <w:tcPr>
            <w:tcW w:w="1843" w:type="dxa"/>
          </w:tcPr>
          <w:p>
            <w:pPr>
              <w:ind w:firstLine="315" w:firstLineChars="15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反手</w:t>
            </w:r>
            <w:r>
              <w:t>握拍与颠球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与家人</w:t>
            </w:r>
            <w:r>
              <w:t>或</w:t>
            </w:r>
            <w:r>
              <w:rPr>
                <w:rFonts w:hint="eastAsia"/>
              </w:rPr>
              <w:t>小伙伴</w:t>
            </w:r>
            <w:r>
              <w:t>进行正反手握拍连续颠球比赛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ind w:firstLine="420" w:firstLineChars="2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Sound time 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="Calibri" w:hAnsi="Calibri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</w:tcPr>
          <w:p>
            <w:pPr>
              <w:numPr>
                <w:ilvl w:val="0"/>
                <w:numId w:val="5"/>
              </w:num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2835" w:type="dxa"/>
          </w:tcPr>
          <w:p>
            <w:pPr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1701" w:type="dxa"/>
          </w:tcPr>
          <w:p>
            <w:pPr>
              <w:ind w:firstLine="210" w:firstLineChars="100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ind w:firstLine="210" w:firstLineChars="100"/>
              <w:jc w:val="center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left"/>
        <w:rPr>
          <w:rFonts w:ascii="Calibri" w:hAnsi="Calibri" w:eastAsia="宋体" w:cs="Times New Roman"/>
          <w:b/>
          <w:sz w:val="24"/>
        </w:rPr>
      </w:pPr>
    </w:p>
    <w:p>
      <w:pPr>
        <w:jc w:val="left"/>
        <w:rPr>
          <w:rFonts w:ascii="Calibri" w:hAnsi="Calibri" w:eastAsia="宋体" w:cs="Times New Roman"/>
          <w:b/>
          <w:sz w:val="24"/>
          <w:u w:val="single"/>
        </w:rPr>
      </w:pPr>
      <w:r>
        <w:rPr>
          <w:rFonts w:hint="eastAsia" w:ascii="Calibri" w:hAnsi="Calibri" w:eastAsia="宋体" w:cs="Times New Roman"/>
          <w:b/>
          <w:sz w:val="24"/>
        </w:rPr>
        <w:t>班主任签名：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 庄卫平      </w:t>
      </w:r>
      <w:r>
        <w:rPr>
          <w:rFonts w:hint="eastAsia" w:ascii="Calibri" w:hAnsi="Calibri" w:eastAsia="宋体" w:cs="Times New Roman"/>
          <w:b/>
          <w:sz w:val="24"/>
        </w:rPr>
        <w:t xml:space="preserve">       年级组长签名：</w:t>
      </w:r>
      <w:r>
        <w:rPr>
          <w:rFonts w:hint="eastAsia" w:ascii="Calibri" w:hAnsi="Calibri" w:eastAsia="宋体" w:cs="Times New Roman"/>
          <w:b/>
          <w:sz w:val="24"/>
          <w:u w:val="single"/>
        </w:rPr>
        <w:t xml:space="preserve">     华泠希      </w:t>
      </w:r>
    </w:p>
    <w:p>
      <w:pPr>
        <w:rPr>
          <w:rFonts w:ascii="Calibri" w:hAnsi="Calibri" w:eastAsia="宋体" w:cs="Times New Roman"/>
          <w:b/>
          <w:sz w:val="24"/>
          <w:u w:val="single"/>
        </w:rPr>
      </w:pPr>
    </w:p>
    <w:p>
      <w:pPr>
        <w:jc w:val="center"/>
        <w:rPr>
          <w:rFonts w:ascii="Calibri" w:hAnsi="Calibri" w:eastAsia="宋体" w:cs="Times New Roman"/>
          <w:b/>
          <w:sz w:val="24"/>
          <w:u w:val="single"/>
        </w:rPr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FEBB64"/>
    <w:multiLevelType w:val="singleLevel"/>
    <w:tmpl w:val="B8FEBB6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4EB6AFC"/>
    <w:multiLevelType w:val="singleLevel"/>
    <w:tmpl w:val="14EB6AF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1288BC3"/>
    <w:multiLevelType w:val="singleLevel"/>
    <w:tmpl w:val="61288BC3"/>
    <w:lvl w:ilvl="0" w:tentative="0">
      <w:start w:val="1"/>
      <w:numFmt w:val="decimal"/>
      <w:suff w:val="nothing"/>
      <w:lvlText w:val="%1."/>
      <w:lvlJc w:val="left"/>
    </w:lvl>
  </w:abstractNum>
  <w:abstractNum w:abstractNumId="3">
    <w:nsid w:val="61288CF0"/>
    <w:multiLevelType w:val="singleLevel"/>
    <w:tmpl w:val="61288CF0"/>
    <w:lvl w:ilvl="0" w:tentative="0">
      <w:start w:val="1"/>
      <w:numFmt w:val="decimal"/>
      <w:suff w:val="nothing"/>
      <w:lvlText w:val="%1."/>
      <w:lvlJc w:val="left"/>
    </w:lvl>
  </w:abstractNum>
  <w:abstractNum w:abstractNumId="4">
    <w:nsid w:val="61288D03"/>
    <w:multiLevelType w:val="singleLevel"/>
    <w:tmpl w:val="61288D03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2D69BE"/>
    <w:rsid w:val="000022DA"/>
    <w:rsid w:val="00065825"/>
    <w:rsid w:val="0009013B"/>
    <w:rsid w:val="00116E43"/>
    <w:rsid w:val="001417FD"/>
    <w:rsid w:val="00174F5B"/>
    <w:rsid w:val="001B1A33"/>
    <w:rsid w:val="001F3429"/>
    <w:rsid w:val="0020350C"/>
    <w:rsid w:val="0023153A"/>
    <w:rsid w:val="002476C5"/>
    <w:rsid w:val="002D69BE"/>
    <w:rsid w:val="002F1AFF"/>
    <w:rsid w:val="0033744E"/>
    <w:rsid w:val="00373C2C"/>
    <w:rsid w:val="0037509D"/>
    <w:rsid w:val="003B32C9"/>
    <w:rsid w:val="003C3C5E"/>
    <w:rsid w:val="003E2C8F"/>
    <w:rsid w:val="00434FC6"/>
    <w:rsid w:val="00460CE5"/>
    <w:rsid w:val="00462C63"/>
    <w:rsid w:val="004B465F"/>
    <w:rsid w:val="004E63DC"/>
    <w:rsid w:val="004E669F"/>
    <w:rsid w:val="004F1DB4"/>
    <w:rsid w:val="004F4FA7"/>
    <w:rsid w:val="005E6487"/>
    <w:rsid w:val="00623EDA"/>
    <w:rsid w:val="00690E9B"/>
    <w:rsid w:val="006B7AD6"/>
    <w:rsid w:val="007351B3"/>
    <w:rsid w:val="00795E7C"/>
    <w:rsid w:val="007E1366"/>
    <w:rsid w:val="00821AC4"/>
    <w:rsid w:val="00837544"/>
    <w:rsid w:val="00845814"/>
    <w:rsid w:val="00893885"/>
    <w:rsid w:val="008C201E"/>
    <w:rsid w:val="00933226"/>
    <w:rsid w:val="00954FC5"/>
    <w:rsid w:val="009A2E21"/>
    <w:rsid w:val="00A01658"/>
    <w:rsid w:val="00A13F5B"/>
    <w:rsid w:val="00A32183"/>
    <w:rsid w:val="00A46471"/>
    <w:rsid w:val="00A61C10"/>
    <w:rsid w:val="00B06A48"/>
    <w:rsid w:val="00B33EF3"/>
    <w:rsid w:val="00BD09F9"/>
    <w:rsid w:val="00BE30ED"/>
    <w:rsid w:val="00C04FD7"/>
    <w:rsid w:val="00C5390A"/>
    <w:rsid w:val="00D164DF"/>
    <w:rsid w:val="00D64CF9"/>
    <w:rsid w:val="00DC7345"/>
    <w:rsid w:val="00DE4C28"/>
    <w:rsid w:val="00E50CD5"/>
    <w:rsid w:val="00E5717B"/>
    <w:rsid w:val="00E71C1F"/>
    <w:rsid w:val="00E74965"/>
    <w:rsid w:val="00EA0F9C"/>
    <w:rsid w:val="00EE260C"/>
    <w:rsid w:val="00F945C4"/>
    <w:rsid w:val="175937E1"/>
    <w:rsid w:val="28285B25"/>
    <w:rsid w:val="290E6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页眉1"/>
    <w:basedOn w:val="1"/>
    <w:next w:val="3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6"/>
    <w:link w:val="7"/>
    <w:qFormat/>
    <w:uiPriority w:val="99"/>
    <w:rPr>
      <w:kern w:val="2"/>
      <w:sz w:val="18"/>
      <w:szCs w:val="18"/>
    </w:rPr>
  </w:style>
  <w:style w:type="paragraph" w:customStyle="1" w:styleId="9">
    <w:name w:val="页脚1"/>
    <w:basedOn w:val="1"/>
    <w:next w:val="2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10">
    <w:name w:val="页脚 字符"/>
    <w:basedOn w:val="6"/>
    <w:link w:val="9"/>
    <w:qFormat/>
    <w:uiPriority w:val="99"/>
    <w:rPr>
      <w:kern w:val="2"/>
      <w:sz w:val="18"/>
      <w:szCs w:val="18"/>
    </w:rPr>
  </w:style>
  <w:style w:type="character" w:customStyle="1" w:styleId="11">
    <w:name w:val="页眉 字符1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脚 字符1"/>
    <w:basedOn w:val="6"/>
    <w:link w:val="2"/>
    <w:semiHidden/>
    <w:qFormat/>
    <w:uiPriority w:val="99"/>
    <w:rPr>
      <w:sz w:val="18"/>
      <w:szCs w:val="18"/>
    </w:rPr>
  </w:style>
  <w:style w:type="table" w:customStyle="1" w:styleId="13">
    <w:name w:val="网格型1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2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2082</Words>
  <Characters>2362</Characters>
  <Lines>23</Lines>
  <Paragraphs>6</Paragraphs>
  <TotalTime>1</TotalTime>
  <ScaleCrop>false</ScaleCrop>
  <LinksUpToDate>false</LinksUpToDate>
  <CharactersWithSpaces>2746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2023-03-29T03:26:00Z</dcterms:created>
  <dc:creator>123</dc:creator>
  <cp:lastModifiedBy>「蔚泠。</cp:lastModifiedBy>
  <dcterms:modified xsi:type="dcterms:W3CDTF">2023-04-02T05:06:16Z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1FC87395A2D6485EAB00F53AB5F030C6</vt:lpwstr>
  </property>
</Properties>
</file>