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BB5" w:rsidRDefault="00A92B3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C41BB5" w:rsidRDefault="00A92B3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24297A">
        <w:rPr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>周</w:t>
      </w:r>
    </w:p>
    <w:p w:rsidR="00C41BB5" w:rsidRDefault="00C41BB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C41BB5">
        <w:trPr>
          <w:trHeight w:val="473"/>
        </w:trPr>
        <w:tc>
          <w:tcPr>
            <w:tcW w:w="959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C41BB5">
        <w:trPr>
          <w:trHeight w:val="409"/>
        </w:trPr>
        <w:tc>
          <w:tcPr>
            <w:tcW w:w="959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3090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3005" w:type="dxa"/>
            <w:vAlign w:val="center"/>
          </w:tcPr>
          <w:p w:rsidR="00C41BB5" w:rsidRDefault="00A92B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41BB5" w:rsidRDefault="00A92B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1417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1592" w:type="dxa"/>
            <w:vMerge/>
          </w:tcPr>
          <w:p w:rsidR="00C41BB5" w:rsidRDefault="00C41BB5">
            <w:pPr>
              <w:jc w:val="left"/>
            </w:pPr>
          </w:p>
        </w:tc>
      </w:tr>
      <w:tr w:rsidR="0024297A">
        <w:trPr>
          <w:trHeight w:val="850"/>
        </w:trPr>
        <w:tc>
          <w:tcPr>
            <w:tcW w:w="959" w:type="dxa"/>
            <w:vMerge w:val="restart"/>
          </w:tcPr>
          <w:p w:rsidR="0024297A" w:rsidRDefault="0024297A" w:rsidP="0024297A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090" w:type="dxa"/>
          </w:tcPr>
          <w:p w:rsidR="0024297A" w:rsidRDefault="0024297A" w:rsidP="0024297A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测试</w:t>
            </w:r>
            <w:r>
              <w:rPr>
                <w:rFonts w:hint="eastAsia"/>
              </w:rPr>
              <w:t>)</w:t>
            </w:r>
          </w:p>
        </w:tc>
        <w:tc>
          <w:tcPr>
            <w:tcW w:w="3005" w:type="dxa"/>
          </w:tcPr>
          <w:p w:rsidR="0024297A" w:rsidRDefault="00F039C2" w:rsidP="0024297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24297A" w:rsidRDefault="00F039C2" w:rsidP="00F039C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24297A" w:rsidRDefault="0024297A" w:rsidP="0024297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24297A" w:rsidRDefault="0024297A" w:rsidP="0024297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4297A" w:rsidRDefault="0024297A" w:rsidP="0024297A">
            <w:pPr>
              <w:jc w:val="left"/>
            </w:pPr>
          </w:p>
        </w:tc>
      </w:tr>
      <w:tr w:rsidR="0024297A">
        <w:trPr>
          <w:trHeight w:val="850"/>
        </w:trPr>
        <w:tc>
          <w:tcPr>
            <w:tcW w:w="959" w:type="dxa"/>
            <w:vMerge/>
          </w:tcPr>
          <w:p w:rsidR="0024297A" w:rsidRDefault="0024297A" w:rsidP="0024297A">
            <w:pPr>
              <w:jc w:val="left"/>
            </w:pPr>
          </w:p>
        </w:tc>
        <w:tc>
          <w:tcPr>
            <w:tcW w:w="3090" w:type="dxa"/>
          </w:tcPr>
          <w:p w:rsidR="0024297A" w:rsidRDefault="0024297A" w:rsidP="0024297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小</w:t>
            </w:r>
            <w:r>
              <w:t>足球：</w:t>
            </w:r>
            <w:proofErr w:type="gramStart"/>
            <w:r>
              <w:t>脚底揉球</w:t>
            </w:r>
            <w:proofErr w:type="gramEnd"/>
          </w:p>
        </w:tc>
        <w:tc>
          <w:tcPr>
            <w:tcW w:w="3005" w:type="dxa"/>
          </w:tcPr>
          <w:p w:rsidR="0024297A" w:rsidRPr="00B51EC3" w:rsidRDefault="0024297A" w:rsidP="0024297A">
            <w:pPr>
              <w:jc w:val="left"/>
            </w:pPr>
            <w:r>
              <w:rPr>
                <w:rFonts w:hint="eastAsia"/>
              </w:rPr>
              <w:t>自由</w:t>
            </w:r>
            <w:r>
              <w:t>观看</w:t>
            </w:r>
            <w:r>
              <w:rPr>
                <w:rFonts w:hint="eastAsia"/>
              </w:rPr>
              <w:t>足球动作</w:t>
            </w:r>
            <w:r>
              <w:t>视</w:t>
            </w:r>
            <w:r>
              <w:rPr>
                <w:rFonts w:hint="eastAsia"/>
              </w:rPr>
              <w:t>频</w:t>
            </w:r>
            <w:r>
              <w:t>，并模仿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个</w:t>
            </w:r>
            <w:r>
              <w:t>动作</w:t>
            </w:r>
          </w:p>
        </w:tc>
        <w:tc>
          <w:tcPr>
            <w:tcW w:w="2835" w:type="dxa"/>
          </w:tcPr>
          <w:p w:rsidR="0024297A" w:rsidRDefault="0024297A" w:rsidP="0024297A">
            <w:pPr>
              <w:jc w:val="left"/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1</w:t>
            </w:r>
            <w:r>
              <w:t>5X3</w:t>
            </w:r>
          </w:p>
        </w:tc>
        <w:tc>
          <w:tcPr>
            <w:tcW w:w="1276" w:type="dxa"/>
          </w:tcPr>
          <w:p w:rsidR="0024297A" w:rsidRDefault="0024297A" w:rsidP="0024297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24297A" w:rsidRDefault="0024297A" w:rsidP="0024297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4297A" w:rsidRDefault="0024297A" w:rsidP="0024297A">
            <w:pPr>
              <w:jc w:val="left"/>
            </w:pPr>
          </w:p>
        </w:tc>
      </w:tr>
      <w:tr w:rsidR="0024297A">
        <w:trPr>
          <w:trHeight w:val="850"/>
        </w:trPr>
        <w:tc>
          <w:tcPr>
            <w:tcW w:w="959" w:type="dxa"/>
            <w:vMerge/>
          </w:tcPr>
          <w:p w:rsidR="0024297A" w:rsidRDefault="0024297A" w:rsidP="0024297A">
            <w:pPr>
              <w:jc w:val="left"/>
            </w:pPr>
          </w:p>
        </w:tc>
        <w:tc>
          <w:tcPr>
            <w:tcW w:w="3090" w:type="dxa"/>
          </w:tcPr>
          <w:p w:rsidR="0024297A" w:rsidRDefault="0024297A" w:rsidP="0024297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原地踩球</w:t>
            </w:r>
          </w:p>
        </w:tc>
        <w:tc>
          <w:tcPr>
            <w:tcW w:w="3005" w:type="dxa"/>
          </w:tcPr>
          <w:p w:rsidR="0024297A" w:rsidRDefault="0024297A" w:rsidP="0024297A">
            <w:pPr>
              <w:jc w:val="left"/>
            </w:pPr>
            <w:r>
              <w:rPr>
                <w:rFonts w:hint="eastAsia"/>
              </w:rPr>
              <w:t>选择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35" w:type="dxa"/>
          </w:tcPr>
          <w:p w:rsidR="0024297A" w:rsidRDefault="0024297A" w:rsidP="0024297A"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:rsidR="0024297A" w:rsidRDefault="0024297A" w:rsidP="0024297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24297A" w:rsidRDefault="0024297A" w:rsidP="0024297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4297A" w:rsidRDefault="0024297A" w:rsidP="0024297A">
            <w:pPr>
              <w:jc w:val="left"/>
            </w:pPr>
          </w:p>
        </w:tc>
      </w:tr>
      <w:tr w:rsidR="0024297A">
        <w:trPr>
          <w:trHeight w:val="850"/>
        </w:trPr>
        <w:tc>
          <w:tcPr>
            <w:tcW w:w="959" w:type="dxa"/>
            <w:vMerge/>
          </w:tcPr>
          <w:p w:rsidR="0024297A" w:rsidRDefault="0024297A" w:rsidP="0024297A">
            <w:pPr>
              <w:jc w:val="left"/>
            </w:pPr>
          </w:p>
        </w:tc>
        <w:tc>
          <w:tcPr>
            <w:tcW w:w="3090" w:type="dxa"/>
          </w:tcPr>
          <w:p w:rsidR="0024297A" w:rsidRDefault="0024297A" w:rsidP="0024297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</w:p>
        </w:tc>
        <w:tc>
          <w:tcPr>
            <w:tcW w:w="3005" w:type="dxa"/>
          </w:tcPr>
          <w:p w:rsidR="0024297A" w:rsidRPr="00B51EC3" w:rsidRDefault="0024297A" w:rsidP="0024297A"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行进间直线运球</w:t>
            </w:r>
          </w:p>
        </w:tc>
        <w:tc>
          <w:tcPr>
            <w:tcW w:w="2835" w:type="dxa"/>
          </w:tcPr>
          <w:p w:rsidR="0024297A" w:rsidRDefault="0024297A" w:rsidP="0024297A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1min</w:t>
            </w:r>
            <w:r>
              <w:t>X3</w:t>
            </w:r>
            <w:bookmarkStart w:id="0" w:name="_GoBack"/>
            <w:bookmarkEnd w:id="0"/>
          </w:p>
        </w:tc>
        <w:tc>
          <w:tcPr>
            <w:tcW w:w="1276" w:type="dxa"/>
          </w:tcPr>
          <w:p w:rsidR="0024297A" w:rsidRDefault="0024297A" w:rsidP="0024297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24297A" w:rsidRDefault="0024297A" w:rsidP="0024297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4297A" w:rsidRDefault="0024297A" w:rsidP="0024297A">
            <w:pPr>
              <w:jc w:val="left"/>
            </w:pPr>
          </w:p>
        </w:tc>
      </w:tr>
      <w:tr w:rsidR="0024297A">
        <w:trPr>
          <w:trHeight w:val="850"/>
        </w:trPr>
        <w:tc>
          <w:tcPr>
            <w:tcW w:w="959" w:type="dxa"/>
            <w:vMerge/>
          </w:tcPr>
          <w:p w:rsidR="0024297A" w:rsidRDefault="0024297A" w:rsidP="0024297A">
            <w:pPr>
              <w:jc w:val="left"/>
            </w:pPr>
          </w:p>
        </w:tc>
        <w:tc>
          <w:tcPr>
            <w:tcW w:w="3090" w:type="dxa"/>
          </w:tcPr>
          <w:p w:rsidR="0024297A" w:rsidRDefault="0024297A" w:rsidP="0024297A">
            <w:pPr>
              <w:jc w:val="left"/>
            </w:pPr>
          </w:p>
        </w:tc>
        <w:tc>
          <w:tcPr>
            <w:tcW w:w="3005" w:type="dxa"/>
          </w:tcPr>
          <w:p w:rsidR="0024297A" w:rsidRDefault="0024297A" w:rsidP="0024297A">
            <w:pPr>
              <w:jc w:val="left"/>
            </w:pPr>
          </w:p>
        </w:tc>
        <w:tc>
          <w:tcPr>
            <w:tcW w:w="2835" w:type="dxa"/>
          </w:tcPr>
          <w:p w:rsidR="0024297A" w:rsidRDefault="0024297A" w:rsidP="0024297A">
            <w:pPr>
              <w:jc w:val="left"/>
            </w:pPr>
          </w:p>
        </w:tc>
        <w:tc>
          <w:tcPr>
            <w:tcW w:w="1276" w:type="dxa"/>
          </w:tcPr>
          <w:p w:rsidR="0024297A" w:rsidRDefault="0024297A" w:rsidP="0024297A">
            <w:pPr>
              <w:jc w:val="left"/>
            </w:pPr>
          </w:p>
        </w:tc>
        <w:tc>
          <w:tcPr>
            <w:tcW w:w="1417" w:type="dxa"/>
          </w:tcPr>
          <w:p w:rsidR="0024297A" w:rsidRDefault="0024297A" w:rsidP="0024297A">
            <w:pPr>
              <w:jc w:val="left"/>
            </w:pPr>
          </w:p>
        </w:tc>
        <w:tc>
          <w:tcPr>
            <w:tcW w:w="1592" w:type="dxa"/>
          </w:tcPr>
          <w:p w:rsidR="0024297A" w:rsidRDefault="0024297A" w:rsidP="0024297A">
            <w:pPr>
              <w:jc w:val="left"/>
            </w:pPr>
          </w:p>
        </w:tc>
      </w:tr>
      <w:tr w:rsidR="0024297A">
        <w:trPr>
          <w:trHeight w:val="850"/>
        </w:trPr>
        <w:tc>
          <w:tcPr>
            <w:tcW w:w="959" w:type="dxa"/>
            <w:vMerge/>
          </w:tcPr>
          <w:p w:rsidR="0024297A" w:rsidRDefault="0024297A" w:rsidP="0024297A">
            <w:pPr>
              <w:jc w:val="left"/>
            </w:pPr>
          </w:p>
        </w:tc>
        <w:tc>
          <w:tcPr>
            <w:tcW w:w="3090" w:type="dxa"/>
          </w:tcPr>
          <w:p w:rsidR="0024297A" w:rsidRDefault="0024297A" w:rsidP="0024297A">
            <w:pPr>
              <w:jc w:val="left"/>
            </w:pPr>
          </w:p>
        </w:tc>
        <w:tc>
          <w:tcPr>
            <w:tcW w:w="3005" w:type="dxa"/>
          </w:tcPr>
          <w:p w:rsidR="0024297A" w:rsidRDefault="0024297A" w:rsidP="0024297A">
            <w:pPr>
              <w:jc w:val="left"/>
            </w:pPr>
          </w:p>
        </w:tc>
        <w:tc>
          <w:tcPr>
            <w:tcW w:w="2835" w:type="dxa"/>
          </w:tcPr>
          <w:p w:rsidR="0024297A" w:rsidRDefault="0024297A" w:rsidP="0024297A">
            <w:pPr>
              <w:jc w:val="left"/>
            </w:pPr>
          </w:p>
        </w:tc>
        <w:tc>
          <w:tcPr>
            <w:tcW w:w="1276" w:type="dxa"/>
          </w:tcPr>
          <w:p w:rsidR="0024297A" w:rsidRDefault="0024297A" w:rsidP="0024297A">
            <w:pPr>
              <w:jc w:val="left"/>
            </w:pPr>
          </w:p>
        </w:tc>
        <w:tc>
          <w:tcPr>
            <w:tcW w:w="1417" w:type="dxa"/>
          </w:tcPr>
          <w:p w:rsidR="0024297A" w:rsidRDefault="0024297A" w:rsidP="0024297A">
            <w:pPr>
              <w:jc w:val="left"/>
            </w:pPr>
          </w:p>
        </w:tc>
        <w:tc>
          <w:tcPr>
            <w:tcW w:w="1592" w:type="dxa"/>
          </w:tcPr>
          <w:p w:rsidR="0024297A" w:rsidRDefault="0024297A" w:rsidP="0024297A">
            <w:pPr>
              <w:jc w:val="left"/>
            </w:pPr>
          </w:p>
        </w:tc>
      </w:tr>
      <w:tr w:rsidR="0024297A">
        <w:trPr>
          <w:trHeight w:val="850"/>
        </w:trPr>
        <w:tc>
          <w:tcPr>
            <w:tcW w:w="959" w:type="dxa"/>
            <w:vMerge/>
          </w:tcPr>
          <w:p w:rsidR="0024297A" w:rsidRDefault="0024297A" w:rsidP="0024297A">
            <w:pPr>
              <w:jc w:val="left"/>
            </w:pPr>
          </w:p>
        </w:tc>
        <w:tc>
          <w:tcPr>
            <w:tcW w:w="3090" w:type="dxa"/>
          </w:tcPr>
          <w:p w:rsidR="0024297A" w:rsidRDefault="0024297A" w:rsidP="0024297A">
            <w:pPr>
              <w:jc w:val="left"/>
            </w:pPr>
          </w:p>
        </w:tc>
        <w:tc>
          <w:tcPr>
            <w:tcW w:w="3005" w:type="dxa"/>
          </w:tcPr>
          <w:p w:rsidR="0024297A" w:rsidRDefault="0024297A" w:rsidP="0024297A">
            <w:pPr>
              <w:jc w:val="left"/>
            </w:pPr>
          </w:p>
        </w:tc>
        <w:tc>
          <w:tcPr>
            <w:tcW w:w="2835" w:type="dxa"/>
          </w:tcPr>
          <w:p w:rsidR="0024297A" w:rsidRDefault="0024297A" w:rsidP="0024297A">
            <w:pPr>
              <w:jc w:val="left"/>
            </w:pPr>
          </w:p>
        </w:tc>
        <w:tc>
          <w:tcPr>
            <w:tcW w:w="1276" w:type="dxa"/>
          </w:tcPr>
          <w:p w:rsidR="0024297A" w:rsidRDefault="0024297A" w:rsidP="0024297A">
            <w:pPr>
              <w:jc w:val="left"/>
            </w:pPr>
          </w:p>
        </w:tc>
        <w:tc>
          <w:tcPr>
            <w:tcW w:w="1417" w:type="dxa"/>
          </w:tcPr>
          <w:p w:rsidR="0024297A" w:rsidRDefault="0024297A" w:rsidP="0024297A">
            <w:pPr>
              <w:jc w:val="left"/>
            </w:pPr>
          </w:p>
        </w:tc>
        <w:tc>
          <w:tcPr>
            <w:tcW w:w="1592" w:type="dxa"/>
          </w:tcPr>
          <w:p w:rsidR="0024297A" w:rsidRDefault="0024297A" w:rsidP="0024297A">
            <w:pPr>
              <w:jc w:val="left"/>
            </w:pPr>
          </w:p>
        </w:tc>
      </w:tr>
    </w:tbl>
    <w:p w:rsidR="00C41BB5" w:rsidRDefault="00C41BB5"/>
    <w:p w:rsidR="00C41BB5" w:rsidRDefault="00C41BB5">
      <w:pPr>
        <w:jc w:val="left"/>
        <w:rPr>
          <w:b/>
          <w:sz w:val="24"/>
        </w:rPr>
      </w:pPr>
    </w:p>
    <w:p w:rsidR="00C41BB5" w:rsidRDefault="00A92B3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C41BB5" w:rsidRDefault="00C41BB5">
      <w:pPr>
        <w:jc w:val="left"/>
        <w:rPr>
          <w:b/>
          <w:sz w:val="24"/>
          <w:u w:val="single"/>
        </w:rPr>
      </w:pPr>
    </w:p>
    <w:p w:rsidR="00C41BB5" w:rsidRDefault="00A92B36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C41BB5" w:rsidRDefault="00A92B3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24297A">
        <w:rPr>
          <w:b/>
          <w:sz w:val="28"/>
          <w:u w:val="single"/>
        </w:rPr>
        <w:t>10</w:t>
      </w:r>
      <w:r>
        <w:rPr>
          <w:rFonts w:hint="eastAsia"/>
          <w:b/>
          <w:sz w:val="28"/>
        </w:rPr>
        <w:t>周</w:t>
      </w:r>
    </w:p>
    <w:p w:rsidR="00C41BB5" w:rsidRDefault="00C41BB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C41BB5">
        <w:trPr>
          <w:trHeight w:val="473"/>
        </w:trPr>
        <w:tc>
          <w:tcPr>
            <w:tcW w:w="959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C41BB5">
        <w:trPr>
          <w:trHeight w:val="435"/>
        </w:trPr>
        <w:tc>
          <w:tcPr>
            <w:tcW w:w="959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3090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3005" w:type="dxa"/>
            <w:vAlign w:val="center"/>
          </w:tcPr>
          <w:p w:rsidR="00C41BB5" w:rsidRDefault="00A92B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41BB5" w:rsidRDefault="00A92B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1417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1592" w:type="dxa"/>
            <w:vMerge/>
          </w:tcPr>
          <w:p w:rsidR="00C41BB5" w:rsidRDefault="00C41BB5">
            <w:pPr>
              <w:jc w:val="left"/>
            </w:pPr>
          </w:p>
        </w:tc>
      </w:tr>
      <w:tr w:rsidR="00F039C2">
        <w:trPr>
          <w:trHeight w:val="850"/>
        </w:trPr>
        <w:tc>
          <w:tcPr>
            <w:tcW w:w="959" w:type="dxa"/>
            <w:vMerge w:val="restart"/>
          </w:tcPr>
          <w:p w:rsidR="00F039C2" w:rsidRDefault="00F039C2" w:rsidP="00F039C2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090" w:type="dxa"/>
          </w:tcPr>
          <w:p w:rsidR="00F039C2" w:rsidRDefault="00F039C2" w:rsidP="00F039C2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拉球</w:t>
            </w:r>
          </w:p>
        </w:tc>
        <w:tc>
          <w:tcPr>
            <w:tcW w:w="3005" w:type="dxa"/>
          </w:tcPr>
          <w:p w:rsidR="00F039C2" w:rsidRDefault="00F039C2" w:rsidP="00F039C2">
            <w:pPr>
              <w:jc w:val="left"/>
            </w:pPr>
            <w:r>
              <w:rPr>
                <w:rFonts w:hint="eastAsia"/>
              </w:rPr>
              <w:t>自己收集</w:t>
            </w:r>
            <w:r>
              <w:t>足球技术动作</w:t>
            </w:r>
          </w:p>
        </w:tc>
        <w:tc>
          <w:tcPr>
            <w:tcW w:w="2835" w:type="dxa"/>
          </w:tcPr>
          <w:p w:rsidR="00F039C2" w:rsidRDefault="00F039C2" w:rsidP="00F039C2">
            <w:pPr>
              <w:jc w:val="left"/>
            </w:pPr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 w:rsidRPr="00A4420C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276" w:type="dxa"/>
          </w:tcPr>
          <w:p w:rsidR="00F039C2" w:rsidRDefault="00F039C2" w:rsidP="00F039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F039C2" w:rsidRDefault="00F039C2" w:rsidP="00F039C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F039C2" w:rsidRDefault="00F039C2" w:rsidP="00F039C2">
            <w:pPr>
              <w:jc w:val="left"/>
            </w:pPr>
          </w:p>
        </w:tc>
      </w:tr>
      <w:tr w:rsidR="00F039C2">
        <w:trPr>
          <w:trHeight w:val="850"/>
        </w:trPr>
        <w:tc>
          <w:tcPr>
            <w:tcW w:w="959" w:type="dxa"/>
            <w:vMerge/>
          </w:tcPr>
          <w:p w:rsidR="00F039C2" w:rsidRDefault="00F039C2" w:rsidP="00F039C2">
            <w:pPr>
              <w:jc w:val="left"/>
            </w:pPr>
          </w:p>
        </w:tc>
        <w:tc>
          <w:tcPr>
            <w:tcW w:w="3090" w:type="dxa"/>
          </w:tcPr>
          <w:p w:rsidR="00F039C2" w:rsidRDefault="00F039C2" w:rsidP="00F039C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双脚</w:t>
            </w:r>
            <w:r>
              <w:t>内侧拨球</w:t>
            </w:r>
          </w:p>
        </w:tc>
        <w:tc>
          <w:tcPr>
            <w:tcW w:w="3005" w:type="dxa"/>
          </w:tcPr>
          <w:p w:rsidR="00F039C2" w:rsidRDefault="00F039C2" w:rsidP="00F039C2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以上不失误，成功完成</w:t>
            </w:r>
            <w:r>
              <w:rPr>
                <w:rFonts w:hint="eastAsia"/>
              </w:rPr>
              <w:t>3</w:t>
            </w:r>
            <w:r>
              <w:t>-5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</w:p>
        </w:tc>
        <w:tc>
          <w:tcPr>
            <w:tcW w:w="2835" w:type="dxa"/>
          </w:tcPr>
          <w:p w:rsidR="00F039C2" w:rsidRPr="00D66604" w:rsidRDefault="00F039C2" w:rsidP="00F039C2">
            <w:pPr>
              <w:jc w:val="left"/>
            </w:pPr>
            <w:r>
              <w:rPr>
                <w:rFonts w:hint="eastAsia"/>
              </w:rPr>
              <w:t>脚跟</w:t>
            </w:r>
            <w:r>
              <w:t>走路</w:t>
            </w: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:rsidR="00F039C2" w:rsidRDefault="00F039C2" w:rsidP="00F039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F039C2" w:rsidRDefault="00F039C2" w:rsidP="00F039C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F039C2" w:rsidRDefault="00F039C2" w:rsidP="00F039C2">
            <w:pPr>
              <w:jc w:val="left"/>
            </w:pPr>
          </w:p>
        </w:tc>
      </w:tr>
      <w:tr w:rsidR="00F039C2">
        <w:trPr>
          <w:trHeight w:val="850"/>
        </w:trPr>
        <w:tc>
          <w:tcPr>
            <w:tcW w:w="959" w:type="dxa"/>
            <w:vMerge/>
          </w:tcPr>
          <w:p w:rsidR="00F039C2" w:rsidRDefault="00F039C2" w:rsidP="00F039C2">
            <w:pPr>
              <w:jc w:val="left"/>
            </w:pPr>
          </w:p>
        </w:tc>
        <w:tc>
          <w:tcPr>
            <w:tcW w:w="3090" w:type="dxa"/>
          </w:tcPr>
          <w:p w:rsidR="00F039C2" w:rsidRDefault="00F039C2" w:rsidP="00F039C2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  <w:r>
              <w:rPr>
                <w:rFonts w:hint="eastAsia"/>
              </w:rPr>
              <w:t>2</w:t>
            </w:r>
          </w:p>
        </w:tc>
        <w:tc>
          <w:tcPr>
            <w:tcW w:w="3005" w:type="dxa"/>
          </w:tcPr>
          <w:p w:rsidR="00F039C2" w:rsidRDefault="00F039C2" w:rsidP="00F039C2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次</w:t>
            </w:r>
            <w:r>
              <w:t>连续双脚交替</w:t>
            </w:r>
            <w:r>
              <w:rPr>
                <w:rFonts w:hint="eastAsia"/>
              </w:rPr>
              <w:t>踩</w:t>
            </w:r>
            <w:r>
              <w:t>球练习</w:t>
            </w:r>
          </w:p>
        </w:tc>
        <w:tc>
          <w:tcPr>
            <w:tcW w:w="2835" w:type="dxa"/>
          </w:tcPr>
          <w:p w:rsidR="00F039C2" w:rsidRPr="00D66604" w:rsidRDefault="00F039C2" w:rsidP="00F039C2">
            <w:pPr>
              <w:jc w:val="left"/>
            </w:pPr>
            <w:r>
              <w:rPr>
                <w:rFonts w:hint="eastAsia"/>
              </w:rPr>
              <w:t>腿部</w:t>
            </w:r>
            <w:r>
              <w:t>拉伸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F039C2" w:rsidRDefault="00F039C2" w:rsidP="00F039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F039C2" w:rsidRDefault="00F039C2" w:rsidP="00F039C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F039C2" w:rsidRDefault="00F039C2" w:rsidP="00F039C2">
            <w:pPr>
              <w:jc w:val="left"/>
            </w:pPr>
          </w:p>
        </w:tc>
      </w:tr>
      <w:tr w:rsidR="00F039C2">
        <w:trPr>
          <w:trHeight w:val="850"/>
        </w:trPr>
        <w:tc>
          <w:tcPr>
            <w:tcW w:w="959" w:type="dxa"/>
            <w:vMerge/>
          </w:tcPr>
          <w:p w:rsidR="00F039C2" w:rsidRDefault="00F039C2" w:rsidP="00F039C2">
            <w:pPr>
              <w:jc w:val="left"/>
            </w:pPr>
          </w:p>
        </w:tc>
        <w:tc>
          <w:tcPr>
            <w:tcW w:w="3090" w:type="dxa"/>
          </w:tcPr>
          <w:p w:rsidR="00F039C2" w:rsidRDefault="00F039C2" w:rsidP="00F039C2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直线</w:t>
            </w:r>
            <w:r>
              <w:t>运球</w:t>
            </w:r>
            <w:proofErr w:type="gramStart"/>
            <w:r>
              <w:t>球</w:t>
            </w:r>
            <w:proofErr w:type="gramEnd"/>
          </w:p>
        </w:tc>
        <w:tc>
          <w:tcPr>
            <w:tcW w:w="3005" w:type="dxa"/>
          </w:tcPr>
          <w:p w:rsidR="00F039C2" w:rsidRDefault="00F039C2" w:rsidP="00F039C2">
            <w:pPr>
              <w:jc w:val="left"/>
            </w:pPr>
            <w:r>
              <w:rPr>
                <w:rFonts w:hint="eastAsia"/>
              </w:rPr>
              <w:t>完成</w:t>
            </w:r>
            <w:r>
              <w:t>行进间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距离往返行进间踩球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F039C2" w:rsidRPr="00D66604" w:rsidRDefault="00F039C2" w:rsidP="00F039C2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proofErr w:type="gramStart"/>
            <w:r>
              <w:rPr>
                <w:rFonts w:hint="eastAsia"/>
              </w:rPr>
              <w:t>各</w:t>
            </w:r>
            <w:proofErr w:type="gramEnd"/>
            <w:r>
              <w:rPr>
                <w:rFonts w:hint="eastAsia"/>
              </w:rPr>
              <w:t>x2</w:t>
            </w:r>
          </w:p>
        </w:tc>
        <w:tc>
          <w:tcPr>
            <w:tcW w:w="1276" w:type="dxa"/>
          </w:tcPr>
          <w:p w:rsidR="00F039C2" w:rsidRDefault="00F039C2" w:rsidP="00F039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F039C2" w:rsidRDefault="00F039C2" w:rsidP="00F039C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F039C2" w:rsidRDefault="00F039C2" w:rsidP="00F039C2">
            <w:pPr>
              <w:jc w:val="left"/>
            </w:pPr>
          </w:p>
        </w:tc>
      </w:tr>
      <w:tr w:rsidR="00F039C2">
        <w:trPr>
          <w:trHeight w:val="850"/>
        </w:trPr>
        <w:tc>
          <w:tcPr>
            <w:tcW w:w="959" w:type="dxa"/>
            <w:vMerge/>
          </w:tcPr>
          <w:p w:rsidR="00F039C2" w:rsidRDefault="00F039C2" w:rsidP="00F039C2">
            <w:pPr>
              <w:jc w:val="left"/>
            </w:pPr>
          </w:p>
        </w:tc>
        <w:tc>
          <w:tcPr>
            <w:tcW w:w="3090" w:type="dxa"/>
          </w:tcPr>
          <w:p w:rsidR="00F039C2" w:rsidRDefault="00F039C2" w:rsidP="00F039C2">
            <w:pPr>
              <w:jc w:val="left"/>
            </w:pPr>
          </w:p>
        </w:tc>
        <w:tc>
          <w:tcPr>
            <w:tcW w:w="3005" w:type="dxa"/>
          </w:tcPr>
          <w:p w:rsidR="00F039C2" w:rsidRDefault="00F039C2" w:rsidP="00F039C2">
            <w:pPr>
              <w:jc w:val="left"/>
            </w:pPr>
          </w:p>
        </w:tc>
        <w:tc>
          <w:tcPr>
            <w:tcW w:w="2835" w:type="dxa"/>
          </w:tcPr>
          <w:p w:rsidR="00F039C2" w:rsidRDefault="00F039C2" w:rsidP="00F039C2">
            <w:pPr>
              <w:jc w:val="left"/>
            </w:pPr>
          </w:p>
        </w:tc>
        <w:tc>
          <w:tcPr>
            <w:tcW w:w="1276" w:type="dxa"/>
          </w:tcPr>
          <w:p w:rsidR="00F039C2" w:rsidRDefault="00F039C2" w:rsidP="00F039C2">
            <w:pPr>
              <w:jc w:val="left"/>
            </w:pPr>
          </w:p>
        </w:tc>
        <w:tc>
          <w:tcPr>
            <w:tcW w:w="1417" w:type="dxa"/>
          </w:tcPr>
          <w:p w:rsidR="00F039C2" w:rsidRDefault="00F039C2" w:rsidP="00F039C2">
            <w:pPr>
              <w:jc w:val="left"/>
            </w:pPr>
          </w:p>
        </w:tc>
        <w:tc>
          <w:tcPr>
            <w:tcW w:w="1592" w:type="dxa"/>
          </w:tcPr>
          <w:p w:rsidR="00F039C2" w:rsidRDefault="00F039C2" w:rsidP="00F039C2">
            <w:pPr>
              <w:jc w:val="left"/>
            </w:pPr>
          </w:p>
        </w:tc>
      </w:tr>
      <w:tr w:rsidR="00F039C2">
        <w:trPr>
          <w:trHeight w:val="850"/>
        </w:trPr>
        <w:tc>
          <w:tcPr>
            <w:tcW w:w="959" w:type="dxa"/>
            <w:vMerge/>
          </w:tcPr>
          <w:p w:rsidR="00F039C2" w:rsidRDefault="00F039C2" w:rsidP="00F039C2">
            <w:pPr>
              <w:jc w:val="left"/>
            </w:pPr>
          </w:p>
        </w:tc>
        <w:tc>
          <w:tcPr>
            <w:tcW w:w="3090" w:type="dxa"/>
          </w:tcPr>
          <w:p w:rsidR="00F039C2" w:rsidRDefault="00F039C2" w:rsidP="00F039C2">
            <w:pPr>
              <w:jc w:val="left"/>
            </w:pPr>
          </w:p>
        </w:tc>
        <w:tc>
          <w:tcPr>
            <w:tcW w:w="3005" w:type="dxa"/>
          </w:tcPr>
          <w:p w:rsidR="00F039C2" w:rsidRDefault="00F039C2" w:rsidP="00F039C2">
            <w:pPr>
              <w:jc w:val="left"/>
            </w:pPr>
          </w:p>
        </w:tc>
        <w:tc>
          <w:tcPr>
            <w:tcW w:w="2835" w:type="dxa"/>
          </w:tcPr>
          <w:p w:rsidR="00F039C2" w:rsidRPr="00D66604" w:rsidRDefault="00F039C2" w:rsidP="00F039C2">
            <w:pPr>
              <w:jc w:val="left"/>
            </w:pPr>
          </w:p>
        </w:tc>
        <w:tc>
          <w:tcPr>
            <w:tcW w:w="1276" w:type="dxa"/>
          </w:tcPr>
          <w:p w:rsidR="00F039C2" w:rsidRDefault="00F039C2" w:rsidP="00F039C2">
            <w:pPr>
              <w:jc w:val="left"/>
            </w:pPr>
          </w:p>
        </w:tc>
        <w:tc>
          <w:tcPr>
            <w:tcW w:w="1417" w:type="dxa"/>
          </w:tcPr>
          <w:p w:rsidR="00F039C2" w:rsidRDefault="00F039C2" w:rsidP="00F039C2">
            <w:pPr>
              <w:jc w:val="left"/>
            </w:pPr>
          </w:p>
        </w:tc>
        <w:tc>
          <w:tcPr>
            <w:tcW w:w="1592" w:type="dxa"/>
          </w:tcPr>
          <w:p w:rsidR="00F039C2" w:rsidRDefault="00F039C2" w:rsidP="00F039C2">
            <w:pPr>
              <w:jc w:val="left"/>
            </w:pPr>
          </w:p>
        </w:tc>
      </w:tr>
      <w:tr w:rsidR="00F039C2">
        <w:trPr>
          <w:trHeight w:val="850"/>
        </w:trPr>
        <w:tc>
          <w:tcPr>
            <w:tcW w:w="959" w:type="dxa"/>
            <w:vMerge/>
          </w:tcPr>
          <w:p w:rsidR="00F039C2" w:rsidRDefault="00F039C2" w:rsidP="00F039C2">
            <w:pPr>
              <w:jc w:val="left"/>
            </w:pPr>
          </w:p>
        </w:tc>
        <w:tc>
          <w:tcPr>
            <w:tcW w:w="3090" w:type="dxa"/>
          </w:tcPr>
          <w:p w:rsidR="00F039C2" w:rsidRDefault="00F039C2" w:rsidP="00F039C2">
            <w:pPr>
              <w:jc w:val="left"/>
            </w:pPr>
          </w:p>
        </w:tc>
        <w:tc>
          <w:tcPr>
            <w:tcW w:w="3005" w:type="dxa"/>
          </w:tcPr>
          <w:p w:rsidR="00F039C2" w:rsidRDefault="00F039C2" w:rsidP="00F039C2">
            <w:pPr>
              <w:jc w:val="left"/>
            </w:pPr>
          </w:p>
        </w:tc>
        <w:tc>
          <w:tcPr>
            <w:tcW w:w="2835" w:type="dxa"/>
          </w:tcPr>
          <w:p w:rsidR="00F039C2" w:rsidRDefault="00F039C2" w:rsidP="00F039C2">
            <w:pPr>
              <w:jc w:val="left"/>
            </w:pPr>
          </w:p>
        </w:tc>
        <w:tc>
          <w:tcPr>
            <w:tcW w:w="1276" w:type="dxa"/>
          </w:tcPr>
          <w:p w:rsidR="00F039C2" w:rsidRDefault="00F039C2" w:rsidP="00F039C2">
            <w:pPr>
              <w:jc w:val="left"/>
            </w:pPr>
          </w:p>
        </w:tc>
        <w:tc>
          <w:tcPr>
            <w:tcW w:w="1417" w:type="dxa"/>
          </w:tcPr>
          <w:p w:rsidR="00F039C2" w:rsidRDefault="00F039C2" w:rsidP="00F039C2">
            <w:pPr>
              <w:jc w:val="left"/>
            </w:pPr>
          </w:p>
        </w:tc>
        <w:tc>
          <w:tcPr>
            <w:tcW w:w="1592" w:type="dxa"/>
          </w:tcPr>
          <w:p w:rsidR="00F039C2" w:rsidRDefault="00F039C2" w:rsidP="00F039C2">
            <w:pPr>
              <w:jc w:val="left"/>
            </w:pPr>
          </w:p>
        </w:tc>
      </w:tr>
    </w:tbl>
    <w:p w:rsidR="00C41BB5" w:rsidRDefault="00C41BB5"/>
    <w:p w:rsidR="00C41BB5" w:rsidRDefault="00C41BB5">
      <w:pPr>
        <w:jc w:val="left"/>
        <w:rPr>
          <w:b/>
          <w:sz w:val="24"/>
        </w:rPr>
      </w:pPr>
    </w:p>
    <w:p w:rsidR="00C41BB5" w:rsidRDefault="00A92B36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C41BB5" w:rsidRDefault="00C41BB5">
      <w:pPr>
        <w:jc w:val="left"/>
        <w:rPr>
          <w:b/>
          <w:sz w:val="24"/>
          <w:u w:val="single"/>
        </w:rPr>
      </w:pPr>
    </w:p>
    <w:sectPr w:rsidR="00C41BB5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BB5"/>
    <w:rsid w:val="00142CD9"/>
    <w:rsid w:val="00206283"/>
    <w:rsid w:val="0024297A"/>
    <w:rsid w:val="00A92B36"/>
    <w:rsid w:val="00B73F52"/>
    <w:rsid w:val="00C41BB5"/>
    <w:rsid w:val="00DB34BE"/>
    <w:rsid w:val="00F039C2"/>
    <w:rsid w:val="26642103"/>
    <w:rsid w:val="4B8753EA"/>
    <w:rsid w:val="57831B06"/>
    <w:rsid w:val="58F706DF"/>
    <w:rsid w:val="685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19D0F6-23DE-475A-844C-E7EA395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8A255F-B5AC-4878-9C14-0CAFAA63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2021-08-24T10:13:00Z</dcterms:created>
  <dcterms:modified xsi:type="dcterms:W3CDTF">2022-04-18T07:30:00Z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6ac7aa43913f466080c907247f1ec761</vt:lpwstr>
  </property>
  <property fmtid="{D5CDD505-2E9C-101B-9397-08002B2CF9AE}" pid="3" name="KSOProductBuildVer">
    <vt:lpwstr>2052-11.1.0.11194</vt:lpwstr>
  </property>
</Properties>
</file>