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 xml:space="preserve"> </w:t>
      </w:r>
      <w:r>
        <w:rPr>
          <w:b/>
          <w:sz w:val="32"/>
        </w:rPr>
        <w:t>无锡市新安实验小学班级周课后作业布置计划表</w:t>
      </w:r>
    </w:p>
    <w:p>
      <w:pPr>
        <w:ind w:firstLine="3373" w:firstLineChars="1200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六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726"/>
        <w:gridCol w:w="1017"/>
        <w:gridCol w:w="2106"/>
        <w:gridCol w:w="3219"/>
        <w:gridCol w:w="2775"/>
        <w:gridCol w:w="1649"/>
        <w:gridCol w:w="124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1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10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994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9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1017" w:type="dxa"/>
            <w:vMerge w:val="continue"/>
          </w:tcPr>
          <w:p>
            <w:pPr>
              <w:jc w:val="left"/>
            </w:pPr>
          </w:p>
        </w:tc>
        <w:tc>
          <w:tcPr>
            <w:tcW w:w="2106" w:type="dxa"/>
            <w:vMerge w:val="continue"/>
          </w:tcPr>
          <w:p>
            <w:pPr>
              <w:jc w:val="left"/>
            </w:pPr>
          </w:p>
        </w:tc>
        <w:tc>
          <w:tcPr>
            <w:tcW w:w="321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9" w:type="dxa"/>
            <w:vMerge w:val="continue"/>
          </w:tcPr>
          <w:p>
            <w:pPr>
              <w:jc w:val="left"/>
            </w:pPr>
          </w:p>
        </w:tc>
        <w:tc>
          <w:tcPr>
            <w:tcW w:w="124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古诗词诵读（第4课时）</w:t>
            </w:r>
          </w:p>
        </w:tc>
        <w:tc>
          <w:tcPr>
            <w:tcW w:w="3219" w:type="dxa"/>
            <w:vAlign w:val="center"/>
          </w:tcPr>
          <w:p>
            <w:pPr>
              <w:pStyle w:val="8"/>
              <w:ind w:firstLine="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1.结合注释说一说《游园不值》和《卜算子 送鲍浩然之浙东》两首诗词的意思。</w:t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2.背诵这两首诗词。</w:t>
            </w:r>
          </w:p>
        </w:tc>
        <w:tc>
          <w:tcPr>
            <w:tcW w:w="2775" w:type="dxa"/>
            <w:vAlign w:val="center"/>
          </w:tcPr>
          <w:p>
            <w:pPr>
              <w:pStyle w:val="8"/>
              <w:ind w:firstLine="0" w:firstLineChars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结合注释说一说《游园不值》和《卜算子 送鲍浩然之浙东》两首诗词的意思。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统计（1）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1.完成《练习与测试》第100-101页。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1.完成《练习与测试》第100-101页第1-3题。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U8  Story time</w:t>
            </w:r>
          </w:p>
          <w:p>
            <w:pPr>
              <w:ind w:firstLine="210" w:firstLineChars="100"/>
              <w:jc w:val="both"/>
              <w:rPr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 Grammar time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1.继续读背U8  Story time</w:t>
            </w:r>
          </w:p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2.完成《课课练》Period2的CDE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1.继续读背U8Story time</w:t>
            </w:r>
          </w:p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2.完成《课课练》Period2的CD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小足球：脚内侧运球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原地开合跳5分钟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小足球：脚内侧运球5分钟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节能小屋（6）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检测节能小屋的节能效果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检测节能小屋的节能效果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道德与法治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10.我们爱和平（第一课时）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sz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你看过哪些关于战争的书籍或电影？谈谈你对战争造成伤害的认识。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sz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你看过哪些关于战争的书籍或电影？谈谈你对战争造成伤害的认识。</w:t>
            </w:r>
          </w:p>
        </w:tc>
        <w:tc>
          <w:tcPr>
            <w:tcW w:w="1649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周二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语文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古诗词诵读（第5课时）</w:t>
            </w:r>
          </w:p>
        </w:tc>
        <w:tc>
          <w:tcPr>
            <w:tcW w:w="3219" w:type="dxa"/>
            <w:vAlign w:val="center"/>
          </w:tcPr>
          <w:p>
            <w:pPr>
              <w:pStyle w:val="8"/>
              <w:ind w:firstLine="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1.结合注释说一说《浣溪沙》和《清平乐》两首词的意思。</w:t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2.背诵这两首词。</w:t>
            </w:r>
          </w:p>
        </w:tc>
        <w:tc>
          <w:tcPr>
            <w:tcW w:w="2775" w:type="dxa"/>
            <w:vAlign w:val="center"/>
          </w:tcPr>
          <w:p>
            <w:pPr>
              <w:pStyle w:val="8"/>
              <w:ind w:firstLine="0" w:firstLineChars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结合注释说一说《浣溪沙》和《清平乐》两首词的意思。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数学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统计（2）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1.完成《练习与测试》第102-103页。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1.完成《练习与测试》第102-103页第1-3题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语文（</w:t>
            </w:r>
            <w:r>
              <w:rPr>
                <w:rFonts w:hint="eastAsia" w:ascii="宋体" w:hAnsi="宋体" w:eastAsia="宋体"/>
                <w:szCs w:val="21"/>
              </w:rPr>
              <w:t>书法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）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字头的写法（二）党字头</w:t>
            </w:r>
          </w:p>
          <w:p>
            <w:pPr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</w:rPr>
              <w:t>1、读一读“党字头”的字结构特点与书写要领。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2、学生临写“党</w:t>
            </w:r>
            <w:r>
              <w:rPr>
                <w:rFonts w:ascii="宋体" w:hAnsi="宋体"/>
              </w:rPr>
              <w:t>、常、尝</w:t>
            </w:r>
            <w:r>
              <w:rPr>
                <w:rFonts w:hint="eastAsia" w:ascii="宋体" w:hAnsi="宋体"/>
              </w:rPr>
              <w:t>”等字。</w:t>
            </w:r>
          </w:p>
          <w:p>
            <w:pPr>
              <w:jc w:val="left"/>
            </w:pP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</w:rPr>
              <w:t>1、读一读“党字头”的字结构特点与书写要领。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2、学生临写“党</w:t>
            </w:r>
            <w:r>
              <w:rPr>
                <w:rFonts w:ascii="宋体" w:hAnsi="宋体"/>
              </w:rPr>
              <w:t>、常、尝</w:t>
            </w:r>
            <w:r>
              <w:rPr>
                <w:rFonts w:hint="eastAsia" w:ascii="宋体" w:hAnsi="宋体"/>
              </w:rPr>
              <w:t>”等字。</w:t>
            </w:r>
          </w:p>
          <w:p>
            <w:pPr>
              <w:jc w:val="left"/>
            </w:pP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书法：斜中求正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信息技术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传感器与感知系统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了解在智能应用中的多传感技术融合感知系统。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知道通过传感器实现对“物”的感知。</w:t>
            </w:r>
          </w:p>
        </w:tc>
        <w:tc>
          <w:tcPr>
            <w:tcW w:w="164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像科学家那样（1）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听：《蓝色狂想曲》</w:t>
            </w:r>
          </w:p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唱：《红河谷》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有感情的演唱《红河谷》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有感情的演唱《红河谷》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周三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综合性学习</w:t>
            </w:r>
            <w:r>
              <w:rPr>
                <w:szCs w:val="21"/>
              </w:rPr>
              <w:t>：奋斗的历程</w:t>
            </w:r>
            <w:r>
              <w:rPr>
                <w:rFonts w:hint="eastAsia"/>
                <w:szCs w:val="21"/>
              </w:rPr>
              <w:t>（第2课时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1.分类</w:t>
            </w:r>
            <w:r>
              <w:t>搜集红色诗词</w:t>
            </w:r>
            <w:r>
              <w:rPr>
                <w:rFonts w:hint="eastAsia"/>
              </w:rPr>
              <w:t>进行</w:t>
            </w:r>
            <w:r>
              <w:t>交流。</w:t>
            </w:r>
          </w:p>
          <w:p>
            <w:pPr>
              <w:jc w:val="left"/>
            </w:pPr>
            <w:r>
              <w:rPr>
                <w:rFonts w:hint="eastAsia"/>
              </w:rPr>
              <w:t>2.制作</w:t>
            </w:r>
            <w:r>
              <w:t>红色小诗集</w:t>
            </w:r>
            <w:r>
              <w:rPr>
                <w:rFonts w:hint="eastAsia"/>
              </w:rPr>
              <w:t>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1.分类</w:t>
            </w:r>
            <w:r>
              <w:t>搜集红色诗词</w:t>
            </w:r>
            <w:r>
              <w:rPr>
                <w:rFonts w:hint="eastAsia"/>
              </w:rPr>
              <w:t>进行</w:t>
            </w:r>
            <w:r>
              <w:t>交流。</w:t>
            </w:r>
          </w:p>
          <w:p>
            <w:pPr>
              <w:jc w:val="left"/>
            </w:pPr>
            <w:r>
              <w:t>2</w:t>
            </w:r>
            <w:r>
              <w:rPr>
                <w:rFonts w:hint="eastAsia"/>
              </w:rPr>
              <w:t>.制作</w:t>
            </w:r>
            <w:r>
              <w:t>红色小诗集</w:t>
            </w:r>
            <w:r>
              <w:rPr>
                <w:rFonts w:hint="eastAsia"/>
              </w:rPr>
              <w:t>。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四则混合运算（1）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1.完成《练习与测试》第66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67页。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1.完成《练习与测试》第66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67页第1-4题。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U8  Story time</w:t>
            </w:r>
          </w:p>
          <w:p>
            <w:pPr>
              <w:ind w:firstLine="210" w:firstLineChars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 Grammar time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1.听读背U8 Story time</w:t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 1的CDEF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1.听读背U8 Story time</w:t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 1的CDE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成长变化（一）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收集自己成长过程中儿童和少年的照片，观察其中的成长变化。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ascii="宋体" w:hAnsi="宋体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收集自己成长过程中儿童和少年的照片，观察其中的成长变化。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综合实践活动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认识开源机器人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设置开源机器人的程序和参数。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认识开源机器人的组成。</w:t>
            </w:r>
          </w:p>
        </w:tc>
        <w:tc>
          <w:tcPr>
            <w:tcW w:w="1649" w:type="dxa"/>
            <w:vAlign w:val="center"/>
          </w:tcPr>
          <w:p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体育与健康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小足球：正脚背运球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原地慢跑5分钟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小足球：正脚背运球5分钟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周四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综合性学习</w:t>
            </w:r>
            <w:r>
              <w:rPr>
                <w:szCs w:val="21"/>
              </w:rPr>
              <w:t>：奋斗的历程</w:t>
            </w:r>
            <w:r>
              <w:rPr>
                <w:rFonts w:hint="eastAsia"/>
                <w:szCs w:val="21"/>
              </w:rPr>
              <w:t>（第3课时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交流自己的心愿。</w:t>
            </w:r>
          </w:p>
          <w:p>
            <w:pPr>
              <w:jc w:val="left"/>
            </w:pPr>
            <w:r>
              <w:rPr>
                <w:rFonts w:hint="eastAsia"/>
              </w:rPr>
              <w:t>2.完成</w:t>
            </w:r>
            <w:r>
              <w:t>习作草稿</w:t>
            </w:r>
            <w:r>
              <w:rPr>
                <w:rFonts w:hint="eastAsia"/>
              </w:rPr>
              <w:t>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1.交流自己的心愿。</w:t>
            </w:r>
          </w:p>
          <w:p>
            <w:pPr>
              <w:jc w:val="left"/>
            </w:pPr>
            <w:r>
              <w:rPr>
                <w:rFonts w:hint="eastAsia"/>
              </w:rPr>
              <w:t>2.完成习作草稿。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四则混合运算（2）</w:t>
            </w:r>
          </w:p>
        </w:tc>
        <w:tc>
          <w:tcPr>
            <w:tcW w:w="3219" w:type="dxa"/>
            <w:vAlign w:val="top"/>
          </w:tcPr>
          <w:p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1.完成《练习与测试》第68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69页。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1.完成《练习与测试》第68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69页第1-2题。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道德与法治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9.日益重要的国际组织（第三课时）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谈谈中国2001年加入世界贸易组织对中国和世界的影响。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谈谈中国2001年加入世界贸易组织对中国和世界的影响。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地方</w:t>
            </w:r>
          </w:p>
        </w:tc>
        <w:tc>
          <w:tcPr>
            <w:tcW w:w="2106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阶段复习</w:t>
            </w:r>
          </w:p>
          <w:p>
            <w:pPr>
              <w:jc w:val="left"/>
              <w:rPr>
                <w:rFonts w:ascii="仿宋" w:hAnsi="仿宋" w:eastAsia="仿宋" w:cs="仿宋"/>
                <w:szCs w:val="21"/>
                <w:lang w:eastAsia="zh-Hans"/>
              </w:rPr>
            </w:pP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专项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专项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综合实践活动（班队）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班队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649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无</w:t>
            </w:r>
          </w:p>
        </w:tc>
        <w:tc>
          <w:tcPr>
            <w:tcW w:w="1243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奏：竖笛练习（七）《草原上的家园》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熟练吹奏竖笛练习七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熟练吹奏竖笛练习七</w:t>
            </w:r>
          </w:p>
        </w:tc>
        <w:tc>
          <w:tcPr>
            <w:tcW w:w="1649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r>
              <w:rPr>
                <w:rFonts w:hint="eastAsia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综合复习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完成《总复习》中相关练习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完成《总复习》中基础题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35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复习五-六单元</w:t>
            </w:r>
          </w:p>
        </w:tc>
        <w:tc>
          <w:tcPr>
            <w:tcW w:w="3219" w:type="dxa"/>
            <w:vAlign w:val="center"/>
          </w:tcPr>
          <w:p>
            <w:pPr>
              <w:pStyle w:val="8"/>
              <w:numPr>
                <w:ilvl w:val="0"/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默写词语</w:t>
            </w:r>
          </w:p>
          <w:p>
            <w:pPr>
              <w:pStyle w:val="8"/>
              <w:numPr>
                <w:ilvl w:val="0"/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背诵文言文二则并默写。</w:t>
            </w:r>
          </w:p>
          <w:p>
            <w:pPr>
              <w:pStyle w:val="8"/>
              <w:numPr>
                <w:ilvl w:val="0"/>
                <w:numId w:val="0"/>
              </w:numPr>
              <w:ind w:left="0" w:leftChars="0" w:firstLine="0" w:firstLineChars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参考相关资料（如《补充习题》《练习与测试》，据课后习题整理课文要点。</w:t>
            </w:r>
          </w:p>
        </w:tc>
        <w:tc>
          <w:tcPr>
            <w:tcW w:w="2775" w:type="dxa"/>
            <w:vAlign w:val="center"/>
          </w:tcPr>
          <w:p>
            <w:pPr>
              <w:pStyle w:val="8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1.默写词语</w:t>
            </w:r>
          </w:p>
          <w:p>
            <w:pPr>
              <w:pStyle w:val="8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2.背诵文言文二则并默写。</w:t>
            </w:r>
          </w:p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3.整理《补充习题》《练习与测试》错题。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体育与健康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小足球：正脚背射门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后踢腿跑5分钟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小足球：正脚背射门篮5分钟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center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U8 Fun time</w:t>
            </w:r>
          </w:p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&amp;Sound time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熟读并背诵U8 单词表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熟读并背诵U8单词表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  <w:bookmarkStart w:id="0" w:name="_GoBack" w:colFirst="3" w:colLast="5"/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劳动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花圃管理</w:t>
            </w:r>
          </w:p>
        </w:tc>
        <w:tc>
          <w:tcPr>
            <w:tcW w:w="3219" w:type="dxa"/>
            <w:vAlign w:val="center"/>
          </w:tcPr>
          <w:p>
            <w:pPr>
              <w:ind w:firstLine="315" w:firstLineChars="150"/>
              <w:jc w:val="both"/>
              <w:rPr>
                <w:rFonts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制定一份管理花圃的方案，根据制定的方案管理学校或社区的花圃。</w:t>
            </w:r>
          </w:p>
        </w:tc>
        <w:tc>
          <w:tcPr>
            <w:tcW w:w="2775" w:type="dxa"/>
            <w:vAlign w:val="center"/>
          </w:tcPr>
          <w:p>
            <w:pPr>
              <w:ind w:firstLine="315" w:firstLineChars="150"/>
              <w:jc w:val="both"/>
              <w:rPr>
                <w:sz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制定一份管理花圃的方案，根据制定的方案管理学校或社区的花圃。</w:t>
            </w: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美术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成长变化（一）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用合适的方法来表现自己各个成长过程中不同时期的成长变化。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用合适的方法来表现自己各个成长过程中不同时期的成长变化。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 w:cs="宋体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孙琪 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董梦焱  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A3ODk1ODg1NjliNjNiYzNmYzQyMTVlYmUyYjI4MTcifQ=="/>
  </w:docVars>
  <w:rsids>
    <w:rsidRoot w:val="006738CC"/>
    <w:rsid w:val="000C4257"/>
    <w:rsid w:val="0010130F"/>
    <w:rsid w:val="00174181"/>
    <w:rsid w:val="002560BE"/>
    <w:rsid w:val="002C7293"/>
    <w:rsid w:val="002D086D"/>
    <w:rsid w:val="002F6EA8"/>
    <w:rsid w:val="0033069A"/>
    <w:rsid w:val="00360ED1"/>
    <w:rsid w:val="003D3EF5"/>
    <w:rsid w:val="00450B3F"/>
    <w:rsid w:val="004566AA"/>
    <w:rsid w:val="004839EE"/>
    <w:rsid w:val="004C504A"/>
    <w:rsid w:val="00583B91"/>
    <w:rsid w:val="005E6DD8"/>
    <w:rsid w:val="00661A65"/>
    <w:rsid w:val="006738CC"/>
    <w:rsid w:val="006866AA"/>
    <w:rsid w:val="006917F3"/>
    <w:rsid w:val="006D34B0"/>
    <w:rsid w:val="00737BB7"/>
    <w:rsid w:val="00790BED"/>
    <w:rsid w:val="00801768"/>
    <w:rsid w:val="0085430B"/>
    <w:rsid w:val="008B1A2B"/>
    <w:rsid w:val="00991B92"/>
    <w:rsid w:val="009D70B5"/>
    <w:rsid w:val="00A24DFA"/>
    <w:rsid w:val="00A72801"/>
    <w:rsid w:val="00B324BE"/>
    <w:rsid w:val="00B3797C"/>
    <w:rsid w:val="00C57C03"/>
    <w:rsid w:val="00D1701F"/>
    <w:rsid w:val="00D77BC5"/>
    <w:rsid w:val="00EC6BC4"/>
    <w:rsid w:val="00F20EA0"/>
    <w:rsid w:val="00F90B3A"/>
    <w:rsid w:val="00FD41AC"/>
    <w:rsid w:val="04024DA9"/>
    <w:rsid w:val="0EDE3627"/>
    <w:rsid w:val="1545386B"/>
    <w:rsid w:val="1FA86AC3"/>
    <w:rsid w:val="246F62BF"/>
    <w:rsid w:val="35A3072E"/>
    <w:rsid w:val="3A2E4014"/>
    <w:rsid w:val="3D046DF0"/>
    <w:rsid w:val="520946E4"/>
    <w:rsid w:val="5235662E"/>
    <w:rsid w:val="556E33D6"/>
    <w:rsid w:val="59985F21"/>
    <w:rsid w:val="62671C3B"/>
    <w:rsid w:val="647F4BA3"/>
    <w:rsid w:val="682B36ED"/>
    <w:rsid w:val="71296D00"/>
    <w:rsid w:val="72222126"/>
    <w:rsid w:val="73066273"/>
    <w:rsid w:val="736B0F15"/>
    <w:rsid w:val="739A67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  <w:style w:type="paragraph" w:customStyle="1" w:styleId="12">
    <w:name w:val="列出段落1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1703</Words>
  <Characters>1826</Characters>
  <Lines>17</Lines>
  <Paragraphs>4</Paragraphs>
  <TotalTime>1</TotalTime>
  <ScaleCrop>false</ScaleCrop>
  <LinksUpToDate>false</LinksUpToDate>
  <CharactersWithSpaces>1898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2022-10-23T13:18:00Z</dcterms:created>
  <dc:creator>USER</dc:creator>
  <cp:lastModifiedBy>touch the sky</cp:lastModifiedBy>
  <dcterms:modified xsi:type="dcterms:W3CDTF">2023-05-05T04:42:05Z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6E30A50F23F443EAAA3B6502FAEF7B11</vt:lpwstr>
  </property>
</Properties>
</file>