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五（10）班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33"/>
        <w:gridCol w:w="1440"/>
        <w:gridCol w:w="1648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33" w:type="dxa"/>
            <w:vMerge w:val="continue"/>
          </w:tcPr>
          <w:p>
            <w:pPr>
              <w:jc w:val="center"/>
            </w:pPr>
          </w:p>
        </w:tc>
        <w:tc>
          <w:tcPr>
            <w:tcW w:w="1440" w:type="dxa"/>
            <w:vMerge w:val="continue"/>
          </w:tcPr>
          <w:p>
            <w:pPr>
              <w:jc w:val="center"/>
            </w:pPr>
          </w:p>
        </w:tc>
        <w:tc>
          <w:tcPr>
            <w:tcW w:w="1648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19.《牧场之国》（第一课时）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1.思考：作者为什么反复强调“这就是真正的荷兰”？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1.思考：作者为什么反复强调“这就是真正的荷兰”？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第</w:t>
            </w:r>
            <w:r>
              <w:t>六</w:t>
            </w:r>
            <w:r>
              <w:rPr>
                <w:rFonts w:hint="eastAsia"/>
              </w:rPr>
              <w:t>单元</w:t>
            </w:r>
            <w:r>
              <w:t>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经典题型</w:t>
            </w:r>
            <w:r>
              <w:rPr>
                <w:rFonts w:hint="eastAsia"/>
              </w:rPr>
              <w:t>8道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经典题型6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1.听读背U7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48" w:type="dxa"/>
          </w:tcPr>
          <w:p>
            <w:r>
              <w:rPr>
                <w:rFonts w:hint="eastAsia"/>
              </w:rPr>
              <w:t>小篮球：行进间运球绕物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复习行进间直线运球的手型与方法，并向家人展示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平板支撑30秒x3组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丝网花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丝网花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了解丝网花的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64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蔬菜</w:t>
            </w:r>
            <w:r>
              <w:rPr>
                <w:sz w:val="24"/>
              </w:rPr>
              <w:t>知多少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1.去家</w:t>
            </w:r>
            <w:r>
              <w:rPr>
                <w:sz w:val="24"/>
              </w:rPr>
              <w:t>附近的菜市场了解蔬菜的种类</w:t>
            </w:r>
            <w:r>
              <w:rPr>
                <w:rFonts w:hint="eastAsia"/>
                <w:sz w:val="24"/>
              </w:rPr>
              <w:t>、营养价值。搜集、整理、分析相关信息，</w:t>
            </w:r>
            <w:r>
              <w:rPr>
                <w:sz w:val="24"/>
              </w:rPr>
              <w:t>汇总</w:t>
            </w:r>
            <w:r>
              <w:rPr>
                <w:rFonts w:hint="eastAsia"/>
                <w:sz w:val="24"/>
              </w:rPr>
              <w:t>成</w:t>
            </w:r>
            <w:r>
              <w:rPr>
                <w:sz w:val="24"/>
              </w:rPr>
              <w:t>调查报告。</w:t>
            </w:r>
          </w:p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坚持</w:t>
            </w:r>
            <w:r>
              <w:rPr>
                <w:sz w:val="24"/>
              </w:rPr>
              <w:t>合理饮食</w:t>
            </w:r>
            <w:r>
              <w:rPr>
                <w:rFonts w:hint="eastAsia"/>
                <w:sz w:val="24"/>
              </w:rPr>
              <w:t>，荤素搭配</w:t>
            </w:r>
            <w:r>
              <w:rPr>
                <w:sz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1.去家</w:t>
            </w:r>
            <w:r>
              <w:rPr>
                <w:sz w:val="24"/>
              </w:rPr>
              <w:t>附近的菜市场了解蔬菜的种类</w:t>
            </w:r>
            <w:r>
              <w:rPr>
                <w:rFonts w:hint="eastAsia"/>
                <w:sz w:val="24"/>
              </w:rPr>
              <w:t>、营养价值。搜集、整理、分析相关信息，</w:t>
            </w:r>
            <w:r>
              <w:rPr>
                <w:sz w:val="24"/>
              </w:rPr>
              <w:t>汇总</w:t>
            </w:r>
            <w:r>
              <w:rPr>
                <w:rFonts w:hint="eastAsia"/>
                <w:sz w:val="24"/>
              </w:rPr>
              <w:t>成</w:t>
            </w:r>
            <w:r>
              <w:rPr>
                <w:sz w:val="24"/>
              </w:rPr>
              <w:t>调查报告。</w:t>
            </w:r>
          </w:p>
          <w:p>
            <w:pPr>
              <w:jc w:val="left"/>
              <w:rPr>
                <w:sz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19.《牧场之国》（第二课时）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1.进一步体会静态描写和动态描写的表达效果。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2.作者笔下的牛、马、羊都别有一番情趣。找出这样的句子，读一读，感受一下，把他们摘录下来。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3.完成《练习与测试》第四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1.进一步体会静态描写和动态描写的表达效果。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2.作者笔下的牛、马、羊都别有一番情趣。找出这样的句子，读一读，感受一下，把他们摘录下来。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3.完成《练习与测试》第四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第</w:t>
            </w:r>
            <w:r>
              <w:t>六</w:t>
            </w:r>
            <w:r>
              <w:rPr>
                <w:rFonts w:hint="eastAsia"/>
              </w:rPr>
              <w:t>单元</w:t>
            </w:r>
            <w:r>
              <w:t>练习讲解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经典题型</w:t>
            </w:r>
            <w:r>
              <w:rPr>
                <w:rFonts w:hint="eastAsia"/>
              </w:rPr>
              <w:t>8道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经典题型6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中国有了共产党</w:t>
            </w:r>
            <w:r>
              <w:rPr>
                <w:rFonts w:hint="eastAsia" w:eastAsia="宋体"/>
              </w:rPr>
              <w:t>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1.观看有关长征的影视资料。</w:t>
            </w:r>
          </w:p>
          <w:p>
            <w:pPr>
              <w:jc w:val="left"/>
            </w:pPr>
            <w:r>
              <w:rPr>
                <w:rFonts w:hint="eastAsia"/>
              </w:rPr>
              <w:t>2.说说在新的时代，我们该如何学习和传承长征精神？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1.观看有关长征的影视资料。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学唱歌曲《萤火虫》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用合适的声音和力度演唱歌曲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广告和招贴画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水彩笔、油画棒、陶泥，剪刀、双面胶 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水彩笔、油画棒、陶泥，剪刀、双面胶 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20.《金字塔》（第一课时）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1.进一步阅读课文，说说你对金字塔有哪些了解？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1.进一步阅读课文，说说你对金字塔有哪些了解？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书法:草字头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1.在方格本上练写生字“花</w:t>
            </w:r>
            <w:r>
              <w:rPr>
                <w:kern w:val="0"/>
                <w:sz w:val="20"/>
                <w:szCs w:val="20"/>
              </w:rPr>
              <w:t>、草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1.在方格本上练写生字“花</w:t>
            </w:r>
            <w:r>
              <w:rPr>
                <w:kern w:val="0"/>
                <w:sz w:val="20"/>
                <w:szCs w:val="20"/>
              </w:rPr>
              <w:t>、草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圆的认识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81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81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.继续读背U7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1.继续读背U7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小篮球：行进间变速运球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复习行进间变速运球的手型与方法，并向家人展示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跪姿俯卧撑20个x3组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设计笔筒2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灵活使用各种工具，独立设计一个创意笔筒。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说说视角调节、视图缩放的方法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20.《金字塔》（第二课时）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1.感受两篇文章不同的表达方式，你更喜欢哪一种，说说理由。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1.感受两篇文章不同的表达方式，你更喜欢哪一种，说说理由。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圆的认识</w:t>
            </w:r>
            <w:r>
              <w:t>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82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82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学习吹奏竖笛曲《山楂树》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复习竖笛曲《山楂树》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复习竖笛曲《山楂树》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口语交际：我是小小讲解员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1.有条理地收集、筛选、整合信息，根据老师课上的指导，再自主选择一个情境，以小小讲解员的身份，向他人介绍一处地方。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1.有条理地收集、筛选、整合信息，根据老师课上的指导，再自主选择一个情境，以小小讲解员的身份，向他人介绍一处地方。</w:t>
            </w:r>
            <w:bookmarkStart w:id="0" w:name="_GoBack"/>
            <w:bookmarkEnd w:id="0"/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扇形</w:t>
            </w:r>
            <w:r>
              <w:t>的认识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83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83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小篮球：多种形式尝试投篮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自创篮筐进行投篮练习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1分钟仰卧起坐3组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4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读背U7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tabs>
                <w:tab w:val="left" w:pos="312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听读背U7 Sound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广告和招贴画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了解广告和招贴画在生活中的运用和作用，掌握广告、招贴画设计的几大要素。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通过学习，通过对图片、画面的欣赏分析，了解广告和招贴画在生活中的运用和作用。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争取抗日战争和人民解放战争的胜利</w:t>
            </w:r>
            <w:r>
              <w:rPr>
                <w:rFonts w:hint="eastAsia" w:eastAsia="宋体"/>
              </w:rPr>
              <w:t>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1.学唱《松花江上》这首歌曲。</w:t>
            </w:r>
          </w:p>
          <w:p>
            <w:pPr>
              <w:jc w:val="left"/>
            </w:pPr>
            <w:r>
              <w:rPr>
                <w:rFonts w:hint="eastAsia"/>
              </w:rPr>
              <w:t>2.了解南京大屠杀的历史，说说人民遭遇的灾难。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1.了解南京大屠杀的历史，说说人民遭遇的灾难。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乐红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3790A"/>
    <w:rsid w:val="0004357A"/>
    <w:rsid w:val="00092B7C"/>
    <w:rsid w:val="000B08EE"/>
    <w:rsid w:val="00265D29"/>
    <w:rsid w:val="002874DA"/>
    <w:rsid w:val="00335CD2"/>
    <w:rsid w:val="00381B91"/>
    <w:rsid w:val="003D4ADB"/>
    <w:rsid w:val="005A0A1D"/>
    <w:rsid w:val="005B057D"/>
    <w:rsid w:val="005C1606"/>
    <w:rsid w:val="006738CC"/>
    <w:rsid w:val="00675915"/>
    <w:rsid w:val="006866AA"/>
    <w:rsid w:val="007066E5"/>
    <w:rsid w:val="00730E42"/>
    <w:rsid w:val="007840AC"/>
    <w:rsid w:val="007F2C3D"/>
    <w:rsid w:val="00907765"/>
    <w:rsid w:val="00972C60"/>
    <w:rsid w:val="009E7C3E"/>
    <w:rsid w:val="00A25970"/>
    <w:rsid w:val="00AB0157"/>
    <w:rsid w:val="00C422BA"/>
    <w:rsid w:val="00C62114"/>
    <w:rsid w:val="00CF2EF1"/>
    <w:rsid w:val="00E173B9"/>
    <w:rsid w:val="00E315E0"/>
    <w:rsid w:val="00E82D87"/>
    <w:rsid w:val="00EB3CDC"/>
    <w:rsid w:val="00ED5F22"/>
    <w:rsid w:val="00F124AB"/>
    <w:rsid w:val="00F20EA0"/>
    <w:rsid w:val="00FC5F3A"/>
    <w:rsid w:val="00FF1B58"/>
    <w:rsid w:val="0BA44269"/>
    <w:rsid w:val="0DE16A21"/>
    <w:rsid w:val="10520A46"/>
    <w:rsid w:val="1605019E"/>
    <w:rsid w:val="17903D03"/>
    <w:rsid w:val="246B7779"/>
    <w:rsid w:val="299F4C73"/>
    <w:rsid w:val="30E16A06"/>
    <w:rsid w:val="34FA40C4"/>
    <w:rsid w:val="424E765B"/>
    <w:rsid w:val="48A32565"/>
    <w:rsid w:val="4C0E4701"/>
    <w:rsid w:val="5A42003A"/>
    <w:rsid w:val="61596C54"/>
    <w:rsid w:val="73942101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qFormat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406</Words>
  <Characters>2320</Characters>
  <Lines>19</Lines>
  <Paragraphs>5</Paragraphs>
  <TotalTime>0</TotalTime>
  <ScaleCrop>false</ScaleCrop>
  <LinksUpToDate>false</LinksUpToDate>
  <CharactersWithSpaces>2721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2023-05-05T00:04:00Z</dcterms:created>
  <dc:creator>USER</dc:creator>
  <cp:lastModifiedBy>亦湘</cp:lastModifiedBy>
  <dcterms:modified xsi:type="dcterms:W3CDTF">2023-05-05T11:28:47Z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F2DFBA0B146240BF8B278C68CDAF0C2A</vt:lpwstr>
  </property>
</Properties>
</file>