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14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</w:t>
            </w:r>
            <w:r>
              <w:t>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</w:t>
            </w:r>
            <w:r>
              <w:t>上网查找一下壁画</w:t>
            </w:r>
            <w:r>
              <w:rPr>
                <w:rFonts w:hint="eastAsia"/>
              </w:rPr>
              <w:t>、</w:t>
            </w:r>
            <w:r>
              <w:t>三维地画，说说给你什么感觉？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可以上网查找一下壁画，三维地画，说说给你什么感觉？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口语交际：一起做游戏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1.邀请小朋友一起做游戏。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2.练习清晰地表达，一边说一边做动作，让同伴听明白。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1.尝试邀请小朋友一起做游戏。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让父母评价自己平时的家务活。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姿势拍球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左右手拍球</w:t>
            </w:r>
            <w:r>
              <w:rPr>
                <w:rFonts w:hint="eastAsia"/>
              </w:rPr>
              <w:t>20次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14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3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83</w:t>
            </w:r>
            <w:r>
              <w:rPr>
                <w:rFonts w:hint="eastAsia"/>
              </w:rPr>
              <w:t>页第</w:t>
            </w:r>
            <w:r>
              <w:t>16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1.熟练认</w:t>
            </w:r>
            <w:r>
              <w:t>读</w:t>
            </w:r>
            <w:r>
              <w:rPr>
                <w:rFonts w:hint="eastAsia"/>
              </w:rPr>
              <w:t>识字</w:t>
            </w:r>
            <w:r>
              <w:t>加油站</w:t>
            </w:r>
            <w:r>
              <w:rPr>
                <w:rFonts w:hint="eastAsia"/>
              </w:rPr>
              <w:t>8个</w:t>
            </w:r>
            <w:r>
              <w:t>生字。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2.用</w:t>
            </w:r>
            <w:r>
              <w:t>加一</w:t>
            </w:r>
            <w:r>
              <w:rPr>
                <w:rFonts w:hint="eastAsia"/>
              </w:rPr>
              <w:t>加</w:t>
            </w:r>
            <w:r>
              <w:t>，减一</w:t>
            </w:r>
            <w:r>
              <w:rPr>
                <w:rFonts w:hint="eastAsia"/>
              </w:rPr>
              <w:t>减</w:t>
            </w:r>
            <w:r>
              <w:t>的识字方法，拓展识字。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3.熟练认读</w:t>
            </w:r>
            <w:r>
              <w:t>形近字，</w:t>
            </w:r>
            <w:r>
              <w:rPr>
                <w:rFonts w:hint="eastAsia"/>
              </w:rPr>
              <w:t>并</w:t>
            </w:r>
            <w:r>
              <w:t>组词。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1.正确指读识字加油站8个生字。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2.正确认读形近字，并尝试组词。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1.练说：选几个词语熟练的说几句话。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2.熟练说说</w:t>
            </w:r>
            <w:r>
              <w:t>左上包围和右上包围的字“先外后内”的</w:t>
            </w:r>
            <w:r>
              <w:rPr>
                <w:rFonts w:hint="eastAsia"/>
              </w:rPr>
              <w:t>笔顺规则</w:t>
            </w:r>
            <w:r>
              <w:t>，</w:t>
            </w:r>
            <w:r>
              <w:rPr>
                <w:rFonts w:hint="eastAsia"/>
              </w:rPr>
              <w:t>并正确书写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1.练说：选几个词语尝试说几句话。</w:t>
            </w:r>
          </w:p>
          <w:p>
            <w:pPr>
              <w:jc w:val="left"/>
            </w:pPr>
            <w:r>
              <w:rPr>
                <w:rFonts w:hint="eastAsia"/>
              </w:rPr>
              <w:t>2.尝试说说左上包围和右上包围的字“先外后内”的笔顺规则。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《干点家务活》第二课时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和家人一</w:t>
            </w:r>
            <w:r>
              <w:rPr>
                <w:rFonts w:hint="eastAsia"/>
              </w:rPr>
              <w:t>起</w:t>
            </w:r>
            <w:r>
              <w:t>做家务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唱《小小的船》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熟练地演唱歌曲，并做出三拍子的律动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14   </w:t>
      </w:r>
      <w:r>
        <w:rPr>
          <w:rFonts w:hint="eastAsia"/>
          <w:b/>
          <w:sz w:val="28"/>
        </w:rPr>
        <w:t>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笔算</w:t>
            </w:r>
            <w:r>
              <w:t>两位数加两位数（进位加）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语文园地</w:t>
            </w:r>
            <w:r>
              <w:rPr>
                <w:rFonts w:hint="eastAsia"/>
              </w:rPr>
              <w:t>七</w:t>
            </w:r>
            <w:r>
              <w:t>》</w:t>
            </w:r>
            <w:r>
              <w:rPr>
                <w:rFonts w:hint="eastAsia"/>
              </w:rPr>
              <w:t>第三课时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1.熟练朗读</w:t>
            </w:r>
            <w:r>
              <w:t>并背诵名言。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2.熟练朗读《</w:t>
            </w:r>
            <w:r>
              <w:t>孙悟空</w:t>
            </w:r>
            <w:r>
              <w:rPr>
                <w:rFonts w:hint="eastAsia"/>
              </w:rPr>
              <w:t>打妖怪</w:t>
            </w:r>
            <w:r>
              <w:t>》</w:t>
            </w:r>
            <w:r>
              <w:rPr>
                <w:rFonts w:hint="eastAsia"/>
              </w:rPr>
              <w:t>这个故事，把故事绘声绘色地讲给大人听。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1.正确朗读并尝试背诵名言。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2.朗读《孙悟空打妖怪》，尝试把故事讲给大人听。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2.熟练认读四课生字组成的词语。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1.正确朗读《文具的家》《一分钟》《动物王国开大会》《小猴子下山》。</w:t>
            </w:r>
          </w:p>
          <w:p>
            <w:pPr>
              <w:jc w:val="left"/>
            </w:pPr>
            <w:r>
              <w:rPr>
                <w:rFonts w:hint="eastAsia"/>
              </w:rPr>
              <w:t>2.正确认读四课生字组成的词语。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color w:val="000000"/>
                <w:sz w:val="22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多姿多彩</w:t>
            </w:r>
            <w:r>
              <w:rPr>
                <w:color w:val="000000"/>
                <w:sz w:val="22"/>
              </w:rPr>
              <w:t>的植物</w:t>
            </w:r>
            <w:r>
              <w:rPr>
                <w:rFonts w:hint="eastAsia"/>
                <w:color w:val="000000"/>
                <w:sz w:val="22"/>
              </w:rPr>
              <w:t>(2)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描述</w:t>
            </w:r>
            <w:r>
              <w:rPr>
                <w:rFonts w:ascii="宋体" w:hAnsi="宋体"/>
                <w:color w:val="000000"/>
                <w:szCs w:val="21"/>
              </w:rPr>
              <w:t>植物的共同特点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介绍我国</w:t>
            </w:r>
            <w:r>
              <w:rPr>
                <w:rFonts w:ascii="宋体" w:hAnsi="宋体"/>
                <w:color w:val="000000"/>
                <w:szCs w:val="21"/>
              </w:rPr>
              <w:t>的珍稀植物。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多种形式</w:t>
            </w:r>
            <w:r>
              <w:t>合作拍球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闭目拍球15次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14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</w:t>
            </w:r>
            <w:r>
              <w:rPr>
                <w:rFonts w:hint="eastAsia"/>
              </w:rPr>
              <w:t>三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2.熟练指读二会字“面”“娘”等。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《棉花姑娘》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2.正确指读二会字“面”“娘”等。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 学些牛字旁的字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2.能正确美观地书写“物”。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1.说说写好“牛字旁”的方法。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2.能正确书写“物”。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好大一幅画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想一想，生活中还有哪些地方有巨幅绘画作品，它们的作用是什么，有什么效果？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多种</w:t>
            </w:r>
            <w:r>
              <w:t>形式的玩球组合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转圈</w:t>
            </w:r>
            <w:r>
              <w:t>拍球</w:t>
            </w:r>
            <w:r>
              <w:rPr>
                <w:rFonts w:hint="eastAsia"/>
              </w:rPr>
              <w:t>20次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14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练习十三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《棉花姑娘》第二课时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1.能和爸爸妈妈分角色朗读课文中的对话。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2.理解“碧绿碧绿，雪白雪白的表达效果，也说上几个这样的词。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1.尝试和爸爸妈妈分角色朗读课文中的对话。</w:t>
            </w:r>
          </w:p>
          <w:p>
            <w:pPr>
              <w:jc w:val="left"/>
            </w:pPr>
            <w:r>
              <w:rPr>
                <w:rFonts w:hint="eastAsia"/>
              </w:rPr>
              <w:t>2.尝试理解“碧绿碧绿，雪白雪白的表达效果。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尝试制作其他小动物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听《小白船》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自由表演《小白船》。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</w:t>
            </w:r>
            <w:r>
              <w:t>篮球：</w:t>
            </w:r>
            <w:r>
              <w:rPr>
                <w:rFonts w:hint="eastAsia"/>
              </w:rPr>
              <w:t>原地</w:t>
            </w:r>
            <w:r>
              <w:t>连续</w:t>
            </w:r>
            <w:r>
              <w:rPr>
                <w:rFonts w:hint="eastAsia"/>
              </w:rPr>
              <w:t>拍球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拍球</w:t>
            </w:r>
            <w:r>
              <w:t>急停</w:t>
            </w:r>
            <w:r>
              <w:rPr>
                <w:rFonts w:hint="eastAsia"/>
              </w:rPr>
              <w:t>10次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2E23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2085</Words>
  <Characters>2146</Characters>
  <Lines>20</Lines>
  <Paragraphs>5</Paragraphs>
  <TotalTime>0</TotalTime>
  <ScaleCrop>false</ScaleCrop>
  <LinksUpToDate>false</LinksUpToDate>
  <CharactersWithSpaces>2382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2023-05-05T13:57:22Z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