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数学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六年级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389" w:tblpY="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  <w:b/>
                <w:bCs/>
                <w:sz w:val="72"/>
                <w:szCs w:val="96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72"/>
                <w:szCs w:val="96"/>
                <w:lang w:val="en-US" w:eastAsia="zh-CN"/>
              </w:rPr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/>
                <w:sz w:val="44"/>
                <w:szCs w:val="40"/>
                <w:lang w:val="en-US" w:eastAsia="zh-CN"/>
              </w:rPr>
              <w:t>3</w:t>
            </w: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长方体和正方体的认识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1.完成《练习与测试》第２</w:t>
            </w:r>
            <w:r>
              <w:rPr>
                <w:rFonts w:hint="eastAsia"/>
                <w:lang w:val="en-US" w:eastAsia="zh-CN"/>
              </w:rPr>
              <w:t>-3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页例３，完成《补充习题》第２页第１题。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1.完成《练习与测试》第２</w:t>
            </w:r>
            <w:r>
              <w:rPr>
                <w:rFonts w:hint="eastAsia"/>
                <w:lang w:val="en-US" w:eastAsia="zh-CN"/>
              </w:rPr>
              <w:t>-3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页例３，完成《补充习题》第２页第１题。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长方体和正方体的展开图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4-5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  <w:lang w:val="en-US" w:eastAsia="zh-CN"/>
              </w:rPr>
              <w:t>+做一做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4-5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长方体和正方体的表面积（1）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6-7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6-7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页第１题。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ind w:firstLine="5542" w:firstLineChars="2300"/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陈玲婷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4470FD"/>
    <w:rsid w:val="004D30F5"/>
    <w:rsid w:val="005C6D7F"/>
    <w:rsid w:val="00A30171"/>
    <w:rsid w:val="00EB5878"/>
    <w:rsid w:val="5F103EE9"/>
    <w:rsid w:val="780932DE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B2166D-C2F1-4A5B-B95D-F8D0312522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TotalTime>2</TotalTime>
  <ScaleCrop>false</ScaleCrop>
  <LinksUpToDate>false</LinksUpToDate>
  <CharactersWithSpaces>253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2021-08-24T10:13:00Z</dcterms:created>
  <dc:creator>USER</dc:creator>
  <cp:lastModifiedBy>HUAWEI</cp:lastModifiedBy>
  <dcterms:modified xsi:type="dcterms:W3CDTF">2021-08-28T14:54:10Z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