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数学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四年级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rFonts w:hint="eastAsia"/>
          <w:b/>
          <w:sz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3036"/>
        <w:gridCol w:w="2953"/>
        <w:gridCol w:w="2925"/>
        <w:gridCol w:w="1262"/>
        <w:gridCol w:w="1257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3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7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25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6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48" w:type="dxa"/>
            <w:vMerge w:val="continue"/>
          </w:tcPr>
          <w:p>
            <w:pPr>
              <w:jc w:val="left"/>
            </w:pPr>
          </w:p>
        </w:tc>
        <w:tc>
          <w:tcPr>
            <w:tcW w:w="3036" w:type="dxa"/>
            <w:vMerge w:val="continue"/>
          </w:tcPr>
          <w:p>
            <w:pPr>
              <w:jc w:val="left"/>
            </w:pPr>
          </w:p>
        </w:tc>
        <w:tc>
          <w:tcPr>
            <w:tcW w:w="295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1257" w:type="dxa"/>
            <w:vMerge w:val="continue"/>
          </w:tcPr>
          <w:p>
            <w:pPr>
              <w:jc w:val="left"/>
            </w:pPr>
          </w:p>
        </w:tc>
        <w:tc>
          <w:tcPr>
            <w:tcW w:w="1567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48" w:type="dxa"/>
            <w:vMerge w:val="restart"/>
          </w:tcPr>
          <w:p>
            <w:pPr>
              <w:jc w:val="center"/>
              <w:rPr>
                <w:sz w:val="44"/>
                <w:szCs w:val="44"/>
              </w:rPr>
            </w:pPr>
          </w:p>
          <w:p>
            <w:pPr>
              <w:jc w:val="center"/>
              <w:rPr>
                <w:sz w:val="44"/>
                <w:szCs w:val="44"/>
              </w:rPr>
            </w:pPr>
          </w:p>
          <w:p>
            <w:pPr>
              <w:jc w:val="center"/>
              <w:rPr>
                <w:sz w:val="44"/>
                <w:szCs w:val="44"/>
              </w:rPr>
            </w:pPr>
          </w:p>
          <w:p>
            <w:pPr>
              <w:jc w:val="center"/>
              <w:rPr>
                <w:sz w:val="44"/>
                <w:szCs w:val="44"/>
              </w:rPr>
            </w:pPr>
          </w:p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3</w:t>
            </w:r>
          </w:p>
        </w:tc>
        <w:tc>
          <w:tcPr>
            <w:tcW w:w="3036" w:type="dxa"/>
          </w:tcPr>
          <w:p>
            <w:pPr>
              <w:jc w:val="left"/>
            </w:pPr>
            <w:r>
              <w:rPr>
                <w:rFonts w:hint="eastAsia"/>
              </w:rPr>
              <w:t>第一单元</w:t>
            </w:r>
          </w:p>
          <w:p>
            <w:pPr>
              <w:jc w:val="left"/>
            </w:pPr>
            <w:r>
              <w:rPr>
                <w:rFonts w:hint="eastAsia"/>
              </w:rPr>
              <w:t>第1课时《认识升》</w:t>
            </w:r>
          </w:p>
        </w:tc>
        <w:tc>
          <w:tcPr>
            <w:tcW w:w="2953" w:type="dxa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第1--4题。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2.预习书P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例３，完成《补充习题》P</w:t>
            </w:r>
            <w:r>
              <w:rPr>
                <w:rFonts w:ascii="黑体" w:hAnsi="黑体" w:eastAsia="黑体"/>
                <w:szCs w:val="21"/>
              </w:rPr>
              <w:t>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2925" w:type="dxa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第1--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2.预习书P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例３，完成《补充习题》P</w:t>
            </w:r>
            <w:r>
              <w:rPr>
                <w:rFonts w:ascii="黑体" w:hAnsi="黑体" w:eastAsia="黑体"/>
                <w:szCs w:val="21"/>
              </w:rPr>
              <w:t>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1262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巩固&amp;拓展</w:t>
            </w:r>
          </w:p>
          <w:p>
            <w:pPr>
              <w:ind w:firstLine="210" w:firstLineChars="100"/>
            </w:pPr>
            <w:r>
              <w:rPr>
                <w:rFonts w:hint="eastAsia" w:asciiTheme="minorEastAsia" w:hAnsiTheme="minorEastAsia" w:cstheme="minorEastAsia"/>
                <w:szCs w:val="21"/>
              </w:rPr>
              <w:t>预习</w:t>
            </w:r>
          </w:p>
        </w:tc>
        <w:tc>
          <w:tcPr>
            <w:tcW w:w="1257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</w:p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48" w:type="dxa"/>
            <w:vMerge w:val="continue"/>
          </w:tcPr>
          <w:p>
            <w:pPr>
              <w:jc w:val="left"/>
            </w:pPr>
          </w:p>
        </w:tc>
        <w:tc>
          <w:tcPr>
            <w:tcW w:w="3036" w:type="dxa"/>
          </w:tcPr>
          <w:p>
            <w:pPr>
              <w:jc w:val="left"/>
            </w:pPr>
            <w:r>
              <w:rPr>
                <w:rFonts w:hint="eastAsia"/>
              </w:rPr>
              <w:t>第一单元</w:t>
            </w:r>
          </w:p>
          <w:p>
            <w:pPr>
              <w:jc w:val="left"/>
            </w:pPr>
            <w:r>
              <w:rPr>
                <w:rFonts w:hint="eastAsia"/>
              </w:rPr>
              <w:t>第2课时《认识毫升》</w:t>
            </w:r>
          </w:p>
        </w:tc>
        <w:tc>
          <w:tcPr>
            <w:tcW w:w="2953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第1--4题。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2.完成《补充习题》P</w:t>
            </w:r>
            <w:r>
              <w:rPr>
                <w:rFonts w:ascii="黑体" w:hAnsi="黑体" w:eastAsia="黑体"/>
                <w:szCs w:val="21"/>
              </w:rPr>
              <w:t>2,P3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8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292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第1--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2.完成《补充习题》P</w:t>
            </w:r>
            <w:r>
              <w:rPr>
                <w:rFonts w:ascii="黑体" w:hAnsi="黑体" w:eastAsia="黑体"/>
                <w:szCs w:val="21"/>
              </w:rPr>
              <w:t>2,P3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7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126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57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48" w:type="dxa"/>
            <w:vMerge w:val="continue"/>
          </w:tcPr>
          <w:p>
            <w:pPr>
              <w:jc w:val="left"/>
            </w:pPr>
          </w:p>
        </w:tc>
        <w:tc>
          <w:tcPr>
            <w:tcW w:w="3036" w:type="dxa"/>
          </w:tcPr>
          <w:p>
            <w:pPr>
              <w:jc w:val="left"/>
            </w:pPr>
            <w:r>
              <w:rPr>
                <w:rFonts w:hint="eastAsia"/>
              </w:rPr>
              <w:t>第一单元</w:t>
            </w:r>
          </w:p>
          <w:p>
            <w:pPr>
              <w:jc w:val="left"/>
            </w:pPr>
            <w:r>
              <w:rPr>
                <w:rFonts w:hint="eastAsia"/>
              </w:rPr>
              <w:t>第3课时《升和毫升练习》</w:t>
            </w:r>
          </w:p>
        </w:tc>
        <w:tc>
          <w:tcPr>
            <w:tcW w:w="2953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第1--</w:t>
            </w:r>
            <w:r>
              <w:rPr>
                <w:rFonts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2.完成《补充习题》P</w:t>
            </w:r>
            <w:r>
              <w:rPr>
                <w:rFonts w:ascii="黑体" w:hAnsi="黑体" w:eastAsia="黑体"/>
                <w:szCs w:val="21"/>
              </w:rPr>
              <w:t>4,P5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8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292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1.完成《练习与测试》P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第1--4题。</w:t>
            </w:r>
          </w:p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2.完成《补充习题》P</w:t>
            </w:r>
            <w:r>
              <w:rPr>
                <w:rFonts w:ascii="黑体" w:hAnsi="黑体" w:eastAsia="黑体"/>
                <w:szCs w:val="21"/>
              </w:rPr>
              <w:t>4,P5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7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126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巩固&amp;拓展</w:t>
            </w:r>
          </w:p>
        </w:tc>
        <w:tc>
          <w:tcPr>
            <w:tcW w:w="1257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67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48" w:type="dxa"/>
            <w:vMerge w:val="continue"/>
          </w:tcPr>
          <w:p>
            <w:pPr>
              <w:jc w:val="left"/>
            </w:pPr>
          </w:p>
        </w:tc>
        <w:tc>
          <w:tcPr>
            <w:tcW w:w="3036" w:type="dxa"/>
          </w:tcPr>
          <w:p>
            <w:pPr>
              <w:jc w:val="left"/>
            </w:pPr>
          </w:p>
        </w:tc>
        <w:tc>
          <w:tcPr>
            <w:tcW w:w="2953" w:type="dxa"/>
          </w:tcPr>
          <w:p>
            <w:pPr>
              <w:jc w:val="left"/>
            </w:pPr>
          </w:p>
        </w:tc>
        <w:tc>
          <w:tcPr>
            <w:tcW w:w="2925" w:type="dxa"/>
          </w:tcPr>
          <w:p>
            <w:pPr>
              <w:jc w:val="left"/>
            </w:pPr>
          </w:p>
        </w:tc>
        <w:tc>
          <w:tcPr>
            <w:tcW w:w="1262" w:type="dxa"/>
          </w:tcPr>
          <w:p>
            <w:pPr>
              <w:jc w:val="left"/>
            </w:pPr>
          </w:p>
        </w:tc>
        <w:tc>
          <w:tcPr>
            <w:tcW w:w="1257" w:type="dxa"/>
          </w:tcPr>
          <w:p>
            <w:pPr>
              <w:jc w:val="left"/>
            </w:pPr>
          </w:p>
        </w:tc>
        <w:tc>
          <w:tcPr>
            <w:tcW w:w="1567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48" w:type="dxa"/>
            <w:vMerge w:val="continue"/>
          </w:tcPr>
          <w:p>
            <w:pPr>
              <w:jc w:val="left"/>
            </w:pPr>
          </w:p>
        </w:tc>
        <w:tc>
          <w:tcPr>
            <w:tcW w:w="3036" w:type="dxa"/>
          </w:tcPr>
          <w:p>
            <w:pPr>
              <w:jc w:val="left"/>
            </w:pPr>
          </w:p>
        </w:tc>
        <w:tc>
          <w:tcPr>
            <w:tcW w:w="2953" w:type="dxa"/>
          </w:tcPr>
          <w:p>
            <w:pPr>
              <w:jc w:val="left"/>
            </w:pPr>
          </w:p>
        </w:tc>
        <w:tc>
          <w:tcPr>
            <w:tcW w:w="2925" w:type="dxa"/>
          </w:tcPr>
          <w:p>
            <w:pPr>
              <w:jc w:val="left"/>
            </w:pPr>
          </w:p>
        </w:tc>
        <w:tc>
          <w:tcPr>
            <w:tcW w:w="1262" w:type="dxa"/>
          </w:tcPr>
          <w:p>
            <w:pPr>
              <w:jc w:val="left"/>
            </w:pPr>
          </w:p>
        </w:tc>
        <w:tc>
          <w:tcPr>
            <w:tcW w:w="1257" w:type="dxa"/>
          </w:tcPr>
          <w:p>
            <w:pPr>
              <w:jc w:val="left"/>
            </w:pPr>
          </w:p>
        </w:tc>
        <w:tc>
          <w:tcPr>
            <w:tcW w:w="1567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Hans"/>
        </w:rPr>
        <w:t>王秋萍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71"/>
    <w:rsid w:val="00004DBC"/>
    <w:rsid w:val="004470FD"/>
    <w:rsid w:val="004D30F5"/>
    <w:rsid w:val="00525965"/>
    <w:rsid w:val="005C6D7F"/>
    <w:rsid w:val="007831DB"/>
    <w:rsid w:val="00833C6E"/>
    <w:rsid w:val="008C22D7"/>
    <w:rsid w:val="00907652"/>
    <w:rsid w:val="00986BE3"/>
    <w:rsid w:val="00A12F06"/>
    <w:rsid w:val="00A30171"/>
    <w:rsid w:val="00C8752E"/>
    <w:rsid w:val="00E6775E"/>
    <w:rsid w:val="00EB5878"/>
    <w:rsid w:val="73EA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519</Characters>
  <Lines>4</Lines>
  <Paragraphs>1</Paragraphs>
  <TotalTime>0</TotalTime>
  <ScaleCrop>false</ScaleCrop>
  <LinksUpToDate>false</LinksUpToDate>
  <CharactersWithSpaces>608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2021-08-30T17:05:00Z</dcterms:created>
  <dc:creator>USER</dc:creator>
  <cp:lastModifiedBy>shalin</cp:lastModifiedBy>
  <dcterms:modified xsi:type="dcterms:W3CDTF">2021-08-31T08:12:59Z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