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 w:rsidR="000C1176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九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C117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0C1176" w:rsidRDefault="000C1176" w:rsidP="000C1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0C1176" w:rsidRDefault="000C1176" w:rsidP="000C1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</w:p>
        </w:tc>
      </w:tr>
      <w:tr w:rsidR="000C1176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0C1176" w:rsidRPr="00351E9A" w:rsidRDefault="000C1176" w:rsidP="000C1176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0C1176" w:rsidRPr="00A929E9" w:rsidRDefault="000C1176" w:rsidP="000C1176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0C1176" w:rsidRPr="00351E9A" w:rsidRDefault="000C1176" w:rsidP="000C1176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0C1176" w:rsidRPr="00A929E9" w:rsidRDefault="000C1176" w:rsidP="000C1176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C1176" w:rsidRDefault="000C1176" w:rsidP="000C117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0C1176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 w:rsidRPr="00D60CD2">
              <w:rPr>
                <w:rFonts w:hint="eastAsia"/>
                <w:sz w:val="18"/>
                <w:szCs w:val="18"/>
              </w:rPr>
              <w:t>学写“介”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</w:t>
            </w:r>
            <w:r w:rsidRPr="00D60CD2">
              <w:rPr>
                <w:sz w:val="18"/>
                <w:szCs w:val="18"/>
              </w:rPr>
              <w:t>的写法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Pr="00D60CD2" w:rsidRDefault="000C1176" w:rsidP="000C1176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、掌握“介”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0C1176" w:rsidRPr="00D60CD2" w:rsidRDefault="000C1176" w:rsidP="000C1176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Pr="00D60CD2" w:rsidRDefault="000C1176" w:rsidP="000C1176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、掌握“介”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0C1176" w:rsidRPr="00D60CD2" w:rsidRDefault="000C1176" w:rsidP="000C1176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Pr="00A929E9" w:rsidRDefault="000C1176" w:rsidP="000C1176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0C1176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1176" w:rsidRDefault="000C1176" w:rsidP="000C1176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FA757F" w:rsidP="00FA757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FA757F" w:rsidP="000C1176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FA757F" w:rsidP="000C1176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9D68A7" w:rsidP="000C117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9D68A7" w:rsidP="000C1176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0C1176" w:rsidRDefault="000C1176" w:rsidP="000C117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12438" w:rsidTr="00F84CAA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438" w:rsidRDefault="00412438" w:rsidP="004124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438" w:rsidRDefault="00412438" w:rsidP="004124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12438" w:rsidRDefault="00412438" w:rsidP="0041243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2438" w:rsidRPr="00EA56E4" w:rsidRDefault="00412438" w:rsidP="00412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412438" w:rsidRPr="00EA56E4" w:rsidRDefault="00412438" w:rsidP="0041243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2438" w:rsidRPr="00EA56E4" w:rsidRDefault="00412438" w:rsidP="00412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2438" w:rsidRPr="00EA56E4" w:rsidRDefault="00412438" w:rsidP="00412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2438" w:rsidRPr="00EA56E4" w:rsidRDefault="00412438" w:rsidP="00412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12438" w:rsidRPr="00EA56E4" w:rsidRDefault="00412438" w:rsidP="00412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12438" w:rsidRPr="00EA56E4" w:rsidRDefault="00412438" w:rsidP="004124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12438" w:rsidRDefault="00412438" w:rsidP="0041243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57F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212C0C" w:rsidP="00FA757F">
            <w:pPr>
              <w:jc w:val="left"/>
            </w:pPr>
            <w:r>
              <w:t>40</w:t>
            </w:r>
            <w:r w:rsidR="00FA757F">
              <w:rPr>
                <w:rFonts w:hint="eastAsia"/>
              </w:rPr>
              <w:t>分钟</w:t>
            </w:r>
          </w:p>
        </w:tc>
      </w:tr>
      <w:tr w:rsidR="00FA757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9D68A7" w:rsidP="00FA757F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9D68A7" w:rsidP="00FA757F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57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center"/>
            </w:pPr>
            <w:r>
              <w:rPr>
                <w:rFonts w:hint="eastAsia"/>
              </w:rPr>
              <w:t>检测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回顾你印象深刻的法律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回顾你印象深刻的法律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center"/>
            </w:pPr>
            <w:r>
              <w:t>15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9D68A7" w:rsidP="00FA757F"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9D68A7" w:rsidP="00FA757F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57F" w:rsidTr="00EC3B0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第八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第1自然段、《语文园地八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第1自然段、《语文园地八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 w:rsidTr="00282BE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Pr="00542498" w:rsidRDefault="00FA757F" w:rsidP="00FA757F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喜庆</w:t>
            </w:r>
            <w:proofErr w:type="gramStart"/>
            <w:r>
              <w:rPr>
                <w:rFonts w:asciiTheme="minorEastAsia" w:hAnsiTheme="minorEastAsia"/>
                <w:color w:val="000000"/>
                <w:szCs w:val="21"/>
              </w:rPr>
              <w:t>元旦共</w:t>
            </w:r>
            <w:proofErr w:type="gramEnd"/>
            <w:r>
              <w:rPr>
                <w:rFonts w:asciiTheme="minorEastAsia" w:hAnsiTheme="minorEastAsia" w:hint="eastAsia"/>
                <w:color w:val="000000"/>
                <w:szCs w:val="21"/>
              </w:rPr>
              <w:t>迎</w:t>
            </w:r>
            <w:r>
              <w:rPr>
                <w:rFonts w:asciiTheme="minorEastAsia" w:hAnsiTheme="minorEastAsia"/>
                <w:color w:val="000000"/>
                <w:szCs w:val="21"/>
              </w:rPr>
              <w:t>新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9D68A7" w:rsidP="009D68A7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9D68A7" w:rsidP="00FA757F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 w:rsidTr="00D938A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57F" w:rsidTr="00B95DA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词语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4F44E9" w:rsidRDefault="00FA757F" w:rsidP="00FA757F">
            <w:pPr>
              <w:pStyle w:val="a6"/>
              <w:numPr>
                <w:ilvl w:val="0"/>
                <w:numId w:val="30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完成1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4F44E9" w:rsidRDefault="00FA757F" w:rsidP="00FA757F">
            <w:pPr>
              <w:pStyle w:val="a6"/>
              <w:numPr>
                <w:ilvl w:val="0"/>
                <w:numId w:val="30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4F44E9" w:rsidRDefault="00FA757F" w:rsidP="00FA757F">
            <w:pPr>
              <w:pStyle w:val="a6"/>
              <w:numPr>
                <w:ilvl w:val="0"/>
                <w:numId w:val="31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完成1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FA757F" w:rsidRPr="00A929E9" w:rsidRDefault="00FA757F" w:rsidP="00FA757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A929E9" w:rsidRDefault="00FA757F" w:rsidP="00FA757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212C0C" w:rsidP="00FA757F"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A757F" w:rsidRPr="00EA56E4" w:rsidRDefault="00FA757F" w:rsidP="00FA757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t>小古文诵读</w:t>
            </w:r>
            <w:r>
              <w:rPr>
                <w:rFonts w:hint="eastAsia"/>
              </w:rPr>
              <w:t>：</w:t>
            </w:r>
            <w:r>
              <w:t>神话故事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走进小古文，感受有趣的神话故事。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hint="eastAsia"/>
              </w:rPr>
              <w:t>走进小古文，感受有趣的神话故事。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57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57F" w:rsidRDefault="00FA757F" w:rsidP="00FA757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9D68A7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57F" w:rsidRDefault="00FA757F" w:rsidP="00FA757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9D68A7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2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1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75C125E"/>
    <w:multiLevelType w:val="hybridMultilevel"/>
    <w:tmpl w:val="11B6D6BA"/>
    <w:lvl w:ilvl="0" w:tplc="17D6C40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4405F4C"/>
    <w:multiLevelType w:val="hybridMultilevel"/>
    <w:tmpl w:val="441E7D9C"/>
    <w:lvl w:ilvl="0" w:tplc="731451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731712D7"/>
    <w:multiLevelType w:val="hybridMultilevel"/>
    <w:tmpl w:val="684A65C2"/>
    <w:lvl w:ilvl="0" w:tplc="7374AF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9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30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13"/>
  </w:num>
  <w:num w:numId="4">
    <w:abstractNumId w:val="5"/>
  </w:num>
  <w:num w:numId="5">
    <w:abstractNumId w:val="19"/>
  </w:num>
  <w:num w:numId="6">
    <w:abstractNumId w:val="0"/>
  </w:num>
  <w:num w:numId="7">
    <w:abstractNumId w:val="28"/>
  </w:num>
  <w:num w:numId="8">
    <w:abstractNumId w:val="23"/>
  </w:num>
  <w:num w:numId="9">
    <w:abstractNumId w:val="25"/>
  </w:num>
  <w:num w:numId="10">
    <w:abstractNumId w:val="15"/>
  </w:num>
  <w:num w:numId="11">
    <w:abstractNumId w:val="12"/>
  </w:num>
  <w:num w:numId="12">
    <w:abstractNumId w:val="11"/>
  </w:num>
  <w:num w:numId="13">
    <w:abstractNumId w:val="4"/>
  </w:num>
  <w:num w:numId="14">
    <w:abstractNumId w:val="9"/>
  </w:num>
  <w:num w:numId="15">
    <w:abstractNumId w:val="22"/>
  </w:num>
  <w:num w:numId="16">
    <w:abstractNumId w:val="30"/>
  </w:num>
  <w:num w:numId="17">
    <w:abstractNumId w:val="17"/>
  </w:num>
  <w:num w:numId="18">
    <w:abstractNumId w:val="24"/>
  </w:num>
  <w:num w:numId="19">
    <w:abstractNumId w:val="6"/>
  </w:num>
  <w:num w:numId="20">
    <w:abstractNumId w:val="2"/>
  </w:num>
  <w:num w:numId="21">
    <w:abstractNumId w:val="14"/>
  </w:num>
  <w:num w:numId="22">
    <w:abstractNumId w:val="26"/>
  </w:num>
  <w:num w:numId="23">
    <w:abstractNumId w:val="29"/>
  </w:num>
  <w:num w:numId="24">
    <w:abstractNumId w:val="21"/>
  </w:num>
  <w:num w:numId="25">
    <w:abstractNumId w:val="16"/>
  </w:num>
  <w:num w:numId="26">
    <w:abstractNumId w:val="7"/>
  </w:num>
  <w:num w:numId="27">
    <w:abstractNumId w:val="3"/>
  </w:num>
  <w:num w:numId="28">
    <w:abstractNumId w:val="10"/>
  </w:num>
  <w:num w:numId="29">
    <w:abstractNumId w:val="1"/>
  </w:num>
  <w:num w:numId="30">
    <w:abstractNumId w:val="20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0C1176"/>
    <w:rsid w:val="00102FFA"/>
    <w:rsid w:val="00212C0C"/>
    <w:rsid w:val="002A7338"/>
    <w:rsid w:val="003B76F7"/>
    <w:rsid w:val="00412438"/>
    <w:rsid w:val="00542498"/>
    <w:rsid w:val="00590F7F"/>
    <w:rsid w:val="005E29D2"/>
    <w:rsid w:val="0086615C"/>
    <w:rsid w:val="00924BB4"/>
    <w:rsid w:val="009D68A7"/>
    <w:rsid w:val="00AB320E"/>
    <w:rsid w:val="00B35407"/>
    <w:rsid w:val="00C551DC"/>
    <w:rsid w:val="00C621A9"/>
    <w:rsid w:val="00D31994"/>
    <w:rsid w:val="00D63AB2"/>
    <w:rsid w:val="00DE431C"/>
    <w:rsid w:val="00E7717B"/>
    <w:rsid w:val="00F85B1E"/>
    <w:rsid w:val="00FA757F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B681A4-827B-4710-8004-ED52C5DC4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212</Words>
  <Characters>1215</Characters>
  <Application>Microsoft Office Word</Application>
  <DocSecurity>0</DocSecurity>
  <Lines>10</Lines>
  <Paragraphs>2</Paragraphs>
  <ScaleCrop>false</ScaleCrop>
  <Company>Microsoft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8</cp:revision>
  <dcterms:created xsi:type="dcterms:W3CDTF">2022-01-19T03:30:00Z</dcterms:created>
  <dcterms:modified xsi:type="dcterms:W3CDTF">2022-01-19T07:25:00Z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